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318" w:type="dxa"/>
        <w:tblLook w:val="01E0" w:firstRow="1" w:lastRow="1" w:firstColumn="1" w:lastColumn="1" w:noHBand="0" w:noVBand="0"/>
      </w:tblPr>
      <w:tblGrid>
        <w:gridCol w:w="4361"/>
        <w:gridCol w:w="5670"/>
      </w:tblGrid>
      <w:tr w:rsidR="000C27B1" w:rsidTr="007E4DB5">
        <w:tc>
          <w:tcPr>
            <w:tcW w:w="4361" w:type="dxa"/>
          </w:tcPr>
          <w:p w:rsidR="000C27B1" w:rsidRDefault="000C27B1" w:rsidP="007E4DB5">
            <w:pPr>
              <w:jc w:val="center"/>
              <w:rPr>
                <w:sz w:val="26"/>
                <w:szCs w:val="26"/>
              </w:rPr>
            </w:pPr>
            <w:r>
              <w:rPr>
                <w:sz w:val="26"/>
                <w:szCs w:val="26"/>
              </w:rPr>
              <w:t>ỦY BAN NHÂN DÂN QUẬN 12</w:t>
            </w:r>
          </w:p>
          <w:p w:rsidR="000C27B1" w:rsidRDefault="000C27B1" w:rsidP="007E4DB5">
            <w:pPr>
              <w:jc w:val="center"/>
              <w:rPr>
                <w:sz w:val="26"/>
                <w:szCs w:val="26"/>
              </w:rPr>
            </w:pPr>
            <w:r>
              <w:rPr>
                <w:b/>
                <w:bCs/>
                <w:sz w:val="26"/>
                <w:szCs w:val="26"/>
              </w:rPr>
              <w:t>PHÒNG GIÁO DỤC VÀ ĐÀO TẠO</w:t>
            </w:r>
          </w:p>
        </w:tc>
        <w:tc>
          <w:tcPr>
            <w:tcW w:w="5670" w:type="dxa"/>
          </w:tcPr>
          <w:p w:rsidR="000C27B1" w:rsidRDefault="000C27B1" w:rsidP="007E4DB5">
            <w:pPr>
              <w:jc w:val="center"/>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p w:rsidR="000C27B1" w:rsidRDefault="000C27B1" w:rsidP="007E4DB5">
            <w:pPr>
              <w:jc w:val="center"/>
              <w:rPr>
                <w:sz w:val="26"/>
                <w:szCs w:val="26"/>
              </w:rPr>
            </w:pPr>
            <w:r>
              <w:rPr>
                <w:b/>
                <w:bCs/>
                <w:sz w:val="26"/>
                <w:szCs w:val="26"/>
              </w:rPr>
              <w:t>Độc lập – Tự do – Hạnh phúc</w:t>
            </w:r>
          </w:p>
        </w:tc>
      </w:tr>
      <w:tr w:rsidR="000C27B1" w:rsidTr="007E4DB5">
        <w:tc>
          <w:tcPr>
            <w:tcW w:w="4361" w:type="dxa"/>
          </w:tcPr>
          <w:p w:rsidR="000C27B1" w:rsidRDefault="000C27B1" w:rsidP="007E4DB5">
            <w:pPr>
              <w:jc w:val="center"/>
              <w:rPr>
                <w:sz w:val="26"/>
                <w:szCs w:val="26"/>
              </w:rPr>
            </w:pPr>
            <w:r>
              <w:rPr>
                <w:noProof/>
              </w:rPr>
              <mc:AlternateContent>
                <mc:Choice Requires="wps">
                  <w:drawing>
                    <wp:anchor distT="0" distB="0" distL="114300" distR="114300" simplePos="0" relativeHeight="251659264" behindDoc="0" locked="0" layoutInCell="1" allowOverlap="1" wp14:anchorId="3ABF26ED" wp14:editId="52453706">
                      <wp:simplePos x="0" y="0"/>
                      <wp:positionH relativeFrom="column">
                        <wp:posOffset>782955</wp:posOffset>
                      </wp:positionH>
                      <wp:positionV relativeFrom="paragraph">
                        <wp:posOffset>65405</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RSGHQIAADYEAAAOAAAAAAAAAAAAAAAAAC4CAABkcnMvZTJvRG9jLnhtbFBLAQItABQA&#10;BgAIAAAAIQARl9dC2gAAAAkBAAAPAAAAAAAAAAAAAAAAAHcEAABkcnMvZG93bnJldi54bWxQSwUG&#10;AAAAAAQABADzAAAAfgUAAAAA&#10;"/>
                  </w:pict>
                </mc:Fallback>
              </mc:AlternateContent>
            </w:r>
          </w:p>
          <w:p w:rsidR="000C27B1" w:rsidRDefault="000C27B1" w:rsidP="00811996">
            <w:pPr>
              <w:spacing w:before="120"/>
              <w:jc w:val="center"/>
              <w:rPr>
                <w:sz w:val="26"/>
                <w:szCs w:val="26"/>
              </w:rPr>
            </w:pPr>
            <w:r>
              <w:rPr>
                <w:sz w:val="26"/>
                <w:szCs w:val="26"/>
              </w:rPr>
              <w:t xml:space="preserve">Số: </w:t>
            </w:r>
            <w:r w:rsidR="00811996">
              <w:rPr>
                <w:sz w:val="26"/>
                <w:szCs w:val="26"/>
              </w:rPr>
              <w:t>275</w:t>
            </w:r>
            <w:r>
              <w:rPr>
                <w:sz w:val="26"/>
                <w:szCs w:val="26"/>
              </w:rPr>
              <w:t>/BC-GDĐT</w:t>
            </w:r>
          </w:p>
        </w:tc>
        <w:tc>
          <w:tcPr>
            <w:tcW w:w="5670" w:type="dxa"/>
          </w:tcPr>
          <w:p w:rsidR="000C27B1" w:rsidRDefault="000C27B1" w:rsidP="007E4DB5">
            <w:pPr>
              <w:jc w:val="both"/>
              <w:rPr>
                <w:i/>
                <w:iCs/>
                <w:sz w:val="26"/>
                <w:szCs w:val="26"/>
              </w:rPr>
            </w:pPr>
            <w:r>
              <w:rPr>
                <w:noProof/>
              </w:rPr>
              <mc:AlternateContent>
                <mc:Choice Requires="wps">
                  <w:drawing>
                    <wp:anchor distT="0" distB="0" distL="114300" distR="114300" simplePos="0" relativeHeight="251660288" behindDoc="0" locked="0" layoutInCell="1" allowOverlap="1" wp14:anchorId="445CD4B8" wp14:editId="38597421">
                      <wp:simplePos x="0" y="0"/>
                      <wp:positionH relativeFrom="column">
                        <wp:posOffset>690245</wp:posOffset>
                      </wp:positionH>
                      <wp:positionV relativeFrom="paragraph">
                        <wp:posOffset>65405</wp:posOffset>
                      </wp:positionV>
                      <wp:extent cx="2057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"/>
                  </w:pict>
                </mc:Fallback>
              </mc:AlternateContent>
            </w:r>
            <w:r>
              <w:rPr>
                <w:i/>
                <w:iCs/>
                <w:sz w:val="26"/>
                <w:szCs w:val="26"/>
              </w:rPr>
              <w:t xml:space="preserve">          </w:t>
            </w:r>
          </w:p>
          <w:p w:rsidR="000C27B1" w:rsidRDefault="000C27B1" w:rsidP="00811996">
            <w:pPr>
              <w:jc w:val="center"/>
              <w:rPr>
                <w:sz w:val="26"/>
                <w:szCs w:val="26"/>
              </w:rPr>
            </w:pPr>
            <w:r>
              <w:rPr>
                <w:i/>
                <w:iCs/>
                <w:sz w:val="26"/>
                <w:szCs w:val="26"/>
              </w:rPr>
              <w:t xml:space="preserve">Quận 12, ngày  </w:t>
            </w:r>
            <w:r w:rsidR="00811996">
              <w:rPr>
                <w:i/>
                <w:iCs/>
                <w:sz w:val="26"/>
                <w:szCs w:val="26"/>
              </w:rPr>
              <w:t>04</w:t>
            </w:r>
            <w:bookmarkStart w:id="0" w:name="_GoBack"/>
            <w:bookmarkEnd w:id="0"/>
            <w:r>
              <w:rPr>
                <w:i/>
                <w:iCs/>
                <w:sz w:val="26"/>
                <w:szCs w:val="26"/>
              </w:rPr>
              <w:t xml:space="preserve">   tháng  4  năm 2018</w:t>
            </w:r>
          </w:p>
        </w:tc>
      </w:tr>
    </w:tbl>
    <w:p w:rsidR="000C27B1" w:rsidRDefault="000C27B1" w:rsidP="000C27B1">
      <w:pPr>
        <w:jc w:val="center"/>
        <w:outlineLvl w:val="0"/>
        <w:rPr>
          <w:b/>
          <w:bCs/>
          <w:sz w:val="32"/>
          <w:szCs w:val="32"/>
        </w:rPr>
      </w:pPr>
    </w:p>
    <w:p w:rsidR="000C27B1" w:rsidRDefault="000C27B1" w:rsidP="000C27B1">
      <w:pPr>
        <w:jc w:val="center"/>
        <w:outlineLvl w:val="0"/>
        <w:rPr>
          <w:b/>
          <w:bCs/>
          <w:sz w:val="32"/>
          <w:szCs w:val="32"/>
        </w:rPr>
      </w:pPr>
    </w:p>
    <w:p w:rsidR="000C27B1" w:rsidRDefault="000C27B1" w:rsidP="000C27B1">
      <w:pPr>
        <w:jc w:val="center"/>
        <w:outlineLvl w:val="0"/>
        <w:rPr>
          <w:b/>
          <w:bCs/>
          <w:sz w:val="32"/>
          <w:szCs w:val="32"/>
        </w:rPr>
      </w:pPr>
      <w:r>
        <w:rPr>
          <w:b/>
          <w:bCs/>
          <w:sz w:val="32"/>
          <w:szCs w:val="32"/>
        </w:rPr>
        <w:t xml:space="preserve">BÁO CÁO </w:t>
      </w:r>
    </w:p>
    <w:p w:rsidR="000C27B1" w:rsidRDefault="009A3BB3" w:rsidP="000C27B1">
      <w:pPr>
        <w:jc w:val="center"/>
        <w:rPr>
          <w:b/>
          <w:bCs/>
          <w:sz w:val="28"/>
          <w:szCs w:val="28"/>
        </w:rPr>
      </w:pPr>
      <w:r>
        <w:rPr>
          <w:b/>
          <w:bCs/>
          <w:sz w:val="28"/>
          <w:szCs w:val="28"/>
        </w:rPr>
        <w:t>THỰC HIỆN CÔNG TÁC THÁNG 3</w:t>
      </w:r>
    </w:p>
    <w:p w:rsidR="000C27B1" w:rsidRDefault="000C27B1" w:rsidP="000C27B1">
      <w:pPr>
        <w:jc w:val="center"/>
        <w:rPr>
          <w:b/>
          <w:bCs/>
          <w:sz w:val="28"/>
          <w:szCs w:val="28"/>
        </w:rPr>
      </w:pPr>
      <w:r>
        <w:rPr>
          <w:b/>
          <w:bCs/>
          <w:sz w:val="28"/>
          <w:szCs w:val="28"/>
        </w:rPr>
        <w:t xml:space="preserve"> TRỌNG TÂM CÔNG TÁC THÁNG </w:t>
      </w:r>
      <w:r w:rsidR="009A3BB3">
        <w:rPr>
          <w:b/>
          <w:bCs/>
          <w:sz w:val="28"/>
          <w:szCs w:val="28"/>
        </w:rPr>
        <w:t>4</w:t>
      </w:r>
      <w:r>
        <w:rPr>
          <w:b/>
          <w:bCs/>
          <w:sz w:val="28"/>
          <w:szCs w:val="28"/>
        </w:rPr>
        <w:t xml:space="preserve"> NĂM 2018</w:t>
      </w:r>
    </w:p>
    <w:p w:rsidR="000C27B1" w:rsidRDefault="000C27B1" w:rsidP="000C27B1">
      <w:pPr>
        <w:spacing w:before="120"/>
        <w:jc w:val="both"/>
        <w:outlineLvl w:val="0"/>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29CF62F7" wp14:editId="14147058">
                <wp:simplePos x="0" y="0"/>
                <wp:positionH relativeFrom="column">
                  <wp:posOffset>2057400</wp:posOffset>
                </wp:positionH>
                <wp:positionV relativeFrom="paragraph">
                  <wp:posOffset>111760</wp:posOffset>
                </wp:positionV>
                <wp:extent cx="12573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8pt" to="26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"/>
            </w:pict>
          </mc:Fallback>
        </mc:AlternateContent>
      </w:r>
    </w:p>
    <w:p w:rsidR="000C27B1" w:rsidRDefault="000C27B1" w:rsidP="000C27B1">
      <w:pPr>
        <w:spacing w:before="120"/>
        <w:jc w:val="both"/>
        <w:outlineLvl w:val="0"/>
        <w:rPr>
          <w:b/>
          <w:bCs/>
          <w:sz w:val="28"/>
          <w:szCs w:val="28"/>
        </w:rPr>
      </w:pPr>
      <w:r>
        <w:rPr>
          <w:b/>
          <w:bCs/>
          <w:sz w:val="28"/>
          <w:szCs w:val="28"/>
        </w:rPr>
        <w:t xml:space="preserve">I. Những công tác đã thực hiện tháng </w:t>
      </w:r>
      <w:r w:rsidR="008B7EB3">
        <w:rPr>
          <w:b/>
          <w:bCs/>
          <w:sz w:val="28"/>
          <w:szCs w:val="28"/>
        </w:rPr>
        <w:t>3</w:t>
      </w:r>
    </w:p>
    <w:p w:rsidR="000C27B1" w:rsidRDefault="000C27B1" w:rsidP="000C27B1">
      <w:pPr>
        <w:spacing w:before="120" w:after="40"/>
        <w:ind w:right="-900" w:firstLine="720"/>
        <w:jc w:val="both"/>
        <w:rPr>
          <w:b/>
          <w:sz w:val="28"/>
          <w:szCs w:val="28"/>
          <w:lang w:val="sv-SE"/>
        </w:rPr>
      </w:pPr>
      <w:r>
        <w:rPr>
          <w:b/>
          <w:sz w:val="28"/>
          <w:szCs w:val="28"/>
          <w:lang w:val="sv-SE"/>
        </w:rPr>
        <w:t>1. Tổ Mầm non</w:t>
      </w:r>
    </w:p>
    <w:p w:rsidR="008B7EB3" w:rsidRDefault="008B7EB3" w:rsidP="000C27B1">
      <w:pPr>
        <w:spacing w:before="120" w:after="40"/>
        <w:ind w:right="-900" w:firstLine="720"/>
        <w:jc w:val="both"/>
        <w:rPr>
          <w:sz w:val="28"/>
          <w:szCs w:val="28"/>
          <w:lang w:val="sv-SE"/>
        </w:rPr>
      </w:pPr>
      <w:r>
        <w:rPr>
          <w:sz w:val="28"/>
          <w:szCs w:val="28"/>
          <w:lang w:val="sv-SE"/>
        </w:rPr>
        <w:t>- Giáo viên trường MN Hoa Mai 2 đạt giải 4 trong Hội thi Giáo viên giỏi cấp Thành phố.</w:t>
      </w:r>
    </w:p>
    <w:p w:rsidR="008B7EB3" w:rsidRDefault="008B7EB3" w:rsidP="000C27B1">
      <w:pPr>
        <w:spacing w:before="120" w:after="40"/>
        <w:ind w:right="-900" w:firstLine="720"/>
        <w:jc w:val="both"/>
        <w:rPr>
          <w:sz w:val="28"/>
          <w:szCs w:val="28"/>
          <w:lang w:val="sv-SE"/>
        </w:rPr>
      </w:pPr>
      <w:r>
        <w:rPr>
          <w:sz w:val="28"/>
          <w:szCs w:val="28"/>
          <w:lang w:val="sv-SE"/>
        </w:rPr>
        <w:t>- Tham dự chuyên đề ”Tổ chức giờ ăn cho trẻ” do phòng Mầm non Sở Giáo dục và Đào tạo tổ chức.</w:t>
      </w:r>
    </w:p>
    <w:p w:rsidR="008B7EB3" w:rsidRDefault="008B7EB3" w:rsidP="000C27B1">
      <w:pPr>
        <w:spacing w:before="120" w:after="40"/>
        <w:ind w:right="-900" w:firstLine="720"/>
        <w:jc w:val="both"/>
        <w:rPr>
          <w:sz w:val="28"/>
          <w:szCs w:val="28"/>
          <w:lang w:val="sv-SE"/>
        </w:rPr>
      </w:pPr>
      <w:r>
        <w:rPr>
          <w:sz w:val="28"/>
          <w:szCs w:val="28"/>
          <w:lang w:val="sv-SE"/>
        </w:rPr>
        <w:t>- Kiểm tra tình hình tổ chức hoạt động chăm sóc giáo dục tại các cơ sở giáo dục.</w:t>
      </w:r>
    </w:p>
    <w:p w:rsidR="008B7EB3" w:rsidRDefault="008B7EB3" w:rsidP="000C27B1">
      <w:pPr>
        <w:spacing w:before="120" w:after="40"/>
        <w:ind w:right="-900" w:firstLine="720"/>
        <w:jc w:val="both"/>
        <w:rPr>
          <w:sz w:val="28"/>
          <w:szCs w:val="28"/>
          <w:lang w:val="sv-SE"/>
        </w:rPr>
      </w:pPr>
      <w:r>
        <w:rPr>
          <w:sz w:val="28"/>
          <w:szCs w:val="28"/>
          <w:lang w:val="sv-SE"/>
        </w:rPr>
        <w:t>- Phối hợp kiểm tra công tác quản lý trường MN Hoàng Lan Anh, Vành Khuyên, Sơn Ca 3.</w:t>
      </w:r>
    </w:p>
    <w:p w:rsidR="008B7EB3" w:rsidRPr="008B7EB3" w:rsidRDefault="008B7EB3" w:rsidP="000C27B1">
      <w:pPr>
        <w:spacing w:before="120" w:after="40"/>
        <w:ind w:right="-900" w:firstLine="720"/>
        <w:jc w:val="both"/>
        <w:rPr>
          <w:sz w:val="28"/>
          <w:szCs w:val="28"/>
          <w:lang w:val="sv-SE"/>
        </w:rPr>
      </w:pPr>
      <w:r>
        <w:rPr>
          <w:sz w:val="28"/>
          <w:szCs w:val="28"/>
          <w:lang w:val="sv-SE"/>
        </w:rPr>
        <w:t>- Hỗ trợ hồ sơ đăng ký đánh giá ngoài trường MN Vàng Anh, Thiên Ân, Ánh Sáng, Phù Đổng và nộp về phòng Khảo thí KĐCLGD.</w:t>
      </w:r>
    </w:p>
    <w:p w:rsidR="000C27B1" w:rsidRDefault="000C27B1" w:rsidP="000C27B1">
      <w:pPr>
        <w:spacing w:before="120" w:after="40"/>
        <w:ind w:right="-900" w:firstLine="720"/>
        <w:jc w:val="both"/>
        <w:rPr>
          <w:sz w:val="28"/>
          <w:szCs w:val="28"/>
          <w:lang w:val="sv-SE"/>
        </w:rPr>
      </w:pPr>
      <w:r>
        <w:rPr>
          <w:b/>
          <w:bCs/>
          <w:sz w:val="28"/>
          <w:szCs w:val="28"/>
          <w:lang w:val="sv-SE"/>
        </w:rPr>
        <w:t>2. Tổ Phổ thông</w:t>
      </w:r>
      <w:r>
        <w:rPr>
          <w:sz w:val="28"/>
          <w:szCs w:val="28"/>
          <w:lang w:val="sv-SE"/>
        </w:rPr>
        <w:t xml:space="preserve"> </w:t>
      </w:r>
    </w:p>
    <w:p w:rsidR="004D39CE" w:rsidRDefault="004D39CE" w:rsidP="004D39CE">
      <w:pPr>
        <w:spacing w:before="120" w:after="40"/>
        <w:ind w:right="-900" w:firstLine="720"/>
        <w:jc w:val="both"/>
        <w:rPr>
          <w:sz w:val="28"/>
          <w:szCs w:val="28"/>
        </w:rPr>
      </w:pPr>
      <w:r w:rsidRPr="004D39CE">
        <w:rPr>
          <w:sz w:val="28"/>
          <w:szCs w:val="28"/>
        </w:rPr>
        <w:t xml:space="preserve">- Tổ chức khảo sát lớp 3. </w:t>
      </w:r>
    </w:p>
    <w:p w:rsidR="004D39CE" w:rsidRPr="004D39CE" w:rsidRDefault="004D39CE" w:rsidP="004D39CE">
      <w:pPr>
        <w:spacing w:before="120" w:after="40"/>
        <w:ind w:right="-900" w:firstLine="720"/>
        <w:jc w:val="both"/>
        <w:rPr>
          <w:sz w:val="28"/>
          <w:szCs w:val="28"/>
        </w:rPr>
      </w:pPr>
      <w:r>
        <w:rPr>
          <w:sz w:val="28"/>
          <w:szCs w:val="28"/>
        </w:rPr>
        <w:t>- Tổ chức khảo sát lớp 7.</w:t>
      </w:r>
    </w:p>
    <w:p w:rsidR="004D39CE" w:rsidRPr="004D39CE" w:rsidRDefault="004D39CE" w:rsidP="004D39CE">
      <w:pPr>
        <w:spacing w:before="120" w:after="40"/>
        <w:ind w:right="-900" w:firstLine="720"/>
        <w:jc w:val="both"/>
        <w:rPr>
          <w:sz w:val="28"/>
          <w:szCs w:val="28"/>
          <w:lang w:val="sv-SE"/>
        </w:rPr>
      </w:pPr>
      <w:r w:rsidRPr="004D39CE">
        <w:rPr>
          <w:sz w:val="28"/>
          <w:szCs w:val="28"/>
        </w:rPr>
        <w:t>- Kiểm tra định kỳ giữa học kỳ 2 lớp 4</w:t>
      </w:r>
      <w:proofErr w:type="gramStart"/>
      <w:r w:rsidRPr="004D39CE">
        <w:rPr>
          <w:sz w:val="28"/>
          <w:szCs w:val="28"/>
        </w:rPr>
        <w:t>,5</w:t>
      </w:r>
      <w:proofErr w:type="gramEnd"/>
      <w:r w:rsidRPr="004D39CE">
        <w:rPr>
          <w:sz w:val="28"/>
          <w:szCs w:val="28"/>
        </w:rPr>
        <w:t>.</w:t>
      </w:r>
    </w:p>
    <w:p w:rsidR="004D39CE" w:rsidRPr="004D39CE" w:rsidRDefault="004D39CE" w:rsidP="004D39CE">
      <w:pPr>
        <w:spacing w:before="120" w:after="40"/>
        <w:ind w:right="-900" w:firstLine="720"/>
        <w:jc w:val="both"/>
        <w:rPr>
          <w:sz w:val="28"/>
          <w:szCs w:val="28"/>
          <w:lang w:val="sv-SE"/>
        </w:rPr>
      </w:pPr>
      <w:r w:rsidRPr="004D39CE">
        <w:rPr>
          <w:sz w:val="28"/>
          <w:szCs w:val="28"/>
        </w:rPr>
        <w:t xml:space="preserve">- Công nhận </w:t>
      </w:r>
      <w:r w:rsidRPr="004D39CE">
        <w:rPr>
          <w:i/>
          <w:sz w:val="28"/>
          <w:szCs w:val="28"/>
        </w:rPr>
        <w:t>vở sạch chữ đẹp</w:t>
      </w:r>
      <w:r w:rsidRPr="004D39CE">
        <w:rPr>
          <w:sz w:val="28"/>
          <w:szCs w:val="28"/>
        </w:rPr>
        <w:t xml:space="preserve"> cho học sinh các trường tiểu học.</w:t>
      </w:r>
    </w:p>
    <w:p w:rsidR="004D39CE" w:rsidRPr="004D39CE" w:rsidRDefault="004D39CE" w:rsidP="004D39CE">
      <w:pPr>
        <w:spacing w:before="120" w:after="40"/>
        <w:ind w:right="-900" w:firstLine="720"/>
        <w:jc w:val="both"/>
        <w:rPr>
          <w:sz w:val="28"/>
          <w:szCs w:val="28"/>
          <w:lang w:val="sv-SE"/>
        </w:rPr>
      </w:pPr>
      <w:r w:rsidRPr="004D39CE">
        <w:rPr>
          <w:sz w:val="28"/>
          <w:szCs w:val="28"/>
        </w:rPr>
        <w:t>- Tổ chức thi GV dạy giỏi cấp Quận (vòng 3).</w:t>
      </w:r>
    </w:p>
    <w:p w:rsidR="004D39CE" w:rsidRPr="004D39CE" w:rsidRDefault="004D39CE" w:rsidP="004D39CE">
      <w:pPr>
        <w:spacing w:before="120" w:after="40"/>
        <w:ind w:right="-900" w:firstLine="720"/>
        <w:jc w:val="both"/>
        <w:rPr>
          <w:sz w:val="28"/>
          <w:szCs w:val="28"/>
          <w:lang w:val="sv-SE"/>
        </w:rPr>
      </w:pPr>
      <w:r w:rsidRPr="004D39CE">
        <w:rPr>
          <w:sz w:val="28"/>
          <w:szCs w:val="28"/>
        </w:rPr>
        <w:t>- Tham gia hội thi GV chủ nhiệm giỏi cấp thành phố (tiểu học).</w:t>
      </w:r>
    </w:p>
    <w:p w:rsidR="004D39CE" w:rsidRPr="004D39CE" w:rsidRDefault="004D39CE" w:rsidP="004D39CE">
      <w:pPr>
        <w:spacing w:before="120" w:after="40"/>
        <w:ind w:right="-900" w:firstLine="720"/>
        <w:jc w:val="both"/>
        <w:rPr>
          <w:sz w:val="28"/>
          <w:szCs w:val="28"/>
          <w:lang w:val="sv-SE"/>
        </w:rPr>
      </w:pPr>
      <w:r w:rsidRPr="004D39CE">
        <w:rPr>
          <w:sz w:val="28"/>
          <w:szCs w:val="28"/>
        </w:rPr>
        <w:t>- Tham gia hội thi giáo viên dạy giỏi cấp thành phố (THCS).</w:t>
      </w:r>
    </w:p>
    <w:p w:rsidR="004D39CE" w:rsidRPr="004D39CE" w:rsidRDefault="004D39CE" w:rsidP="004D39CE">
      <w:pPr>
        <w:spacing w:before="120" w:after="40"/>
        <w:ind w:right="-900" w:firstLine="720"/>
        <w:jc w:val="both"/>
        <w:rPr>
          <w:sz w:val="28"/>
          <w:szCs w:val="28"/>
          <w:lang w:val="sv-SE"/>
        </w:rPr>
      </w:pPr>
      <w:r w:rsidRPr="004D39CE">
        <w:rPr>
          <w:sz w:val="28"/>
          <w:szCs w:val="28"/>
        </w:rPr>
        <w:t>- Tổ c</w:t>
      </w:r>
      <w:r w:rsidR="00535A76">
        <w:rPr>
          <w:sz w:val="28"/>
          <w:szCs w:val="28"/>
        </w:rPr>
        <w:t>hức cuộc thi Vườn ươm Robot</w:t>
      </w:r>
      <w:r w:rsidRPr="004D39CE">
        <w:rPr>
          <w:sz w:val="28"/>
          <w:szCs w:val="28"/>
        </w:rPr>
        <w:t xml:space="preserve"> (TH, THCS).</w:t>
      </w:r>
    </w:p>
    <w:p w:rsidR="004D39CE" w:rsidRPr="004D39CE" w:rsidRDefault="004D39CE" w:rsidP="004D39CE">
      <w:pPr>
        <w:spacing w:before="120" w:after="40"/>
        <w:ind w:right="-900" w:firstLine="720"/>
        <w:jc w:val="both"/>
        <w:rPr>
          <w:sz w:val="28"/>
          <w:szCs w:val="28"/>
          <w:lang w:val="sv-SE"/>
        </w:rPr>
      </w:pPr>
      <w:r w:rsidRPr="004D39CE">
        <w:rPr>
          <w:sz w:val="28"/>
          <w:szCs w:val="28"/>
          <w:lang w:val="nb-NO"/>
        </w:rPr>
        <w:t>- Tham gia thi học sinh gi</w:t>
      </w:r>
      <w:r w:rsidR="00535A76">
        <w:rPr>
          <w:sz w:val="28"/>
          <w:szCs w:val="28"/>
          <w:lang w:val="nb-NO"/>
        </w:rPr>
        <w:t xml:space="preserve">ỏi lớp 9 cấp Thành phố ngày </w:t>
      </w:r>
      <w:r w:rsidRPr="004D39CE">
        <w:rPr>
          <w:sz w:val="28"/>
          <w:szCs w:val="28"/>
          <w:lang w:val="nb-NO"/>
        </w:rPr>
        <w:t>29/3/2018</w:t>
      </w:r>
      <w:r w:rsidR="00535A76">
        <w:rPr>
          <w:sz w:val="28"/>
          <w:szCs w:val="28"/>
          <w:lang w:val="nb-NO"/>
        </w:rPr>
        <w:t xml:space="preserve"> đạt 76 giải</w:t>
      </w:r>
      <w:r w:rsidRPr="004D39CE">
        <w:rPr>
          <w:sz w:val="28"/>
          <w:szCs w:val="28"/>
          <w:lang w:val="nb-NO"/>
        </w:rPr>
        <w:t xml:space="preserve">. </w:t>
      </w:r>
    </w:p>
    <w:p w:rsidR="004D39CE" w:rsidRPr="004D39CE" w:rsidRDefault="004D39CE" w:rsidP="004D39CE">
      <w:pPr>
        <w:spacing w:before="120" w:after="40"/>
        <w:ind w:right="-900" w:firstLine="720"/>
        <w:jc w:val="both"/>
        <w:rPr>
          <w:sz w:val="28"/>
          <w:szCs w:val="28"/>
          <w:lang w:val="sv-SE"/>
        </w:rPr>
      </w:pPr>
      <w:r w:rsidRPr="004D39CE">
        <w:rPr>
          <w:rFonts w:eastAsia="Calibri"/>
          <w:sz w:val="28"/>
          <w:szCs w:val="28"/>
          <w:shd w:val="clear" w:color="auto" w:fill="FFFFFF"/>
        </w:rPr>
        <w:t xml:space="preserve">- Kiểm tra công tác </w:t>
      </w:r>
      <w:proofErr w:type="gramStart"/>
      <w:r w:rsidRPr="004D39CE">
        <w:rPr>
          <w:rFonts w:eastAsia="Calibri"/>
          <w:sz w:val="28"/>
          <w:szCs w:val="28"/>
          <w:shd w:val="clear" w:color="auto" w:fill="FFFFFF"/>
        </w:rPr>
        <w:t>an</w:t>
      </w:r>
      <w:proofErr w:type="gramEnd"/>
      <w:r w:rsidRPr="004D39CE">
        <w:rPr>
          <w:rFonts w:eastAsia="Calibri"/>
          <w:sz w:val="28"/>
          <w:szCs w:val="28"/>
          <w:shd w:val="clear" w:color="auto" w:fill="FFFFFF"/>
        </w:rPr>
        <w:t xml:space="preserve"> toàn trường học, vệ sinh môi trường.</w:t>
      </w:r>
    </w:p>
    <w:p w:rsidR="004D39CE" w:rsidRPr="004D39CE" w:rsidRDefault="004D39CE" w:rsidP="004D39CE">
      <w:pPr>
        <w:spacing w:before="120" w:after="40"/>
        <w:ind w:right="-900" w:firstLine="720"/>
        <w:jc w:val="both"/>
        <w:rPr>
          <w:sz w:val="28"/>
          <w:szCs w:val="28"/>
          <w:lang w:val="sv-SE"/>
        </w:rPr>
      </w:pPr>
      <w:r w:rsidRPr="004D39CE">
        <w:rPr>
          <w:rFonts w:eastAsia="Calibri"/>
          <w:sz w:val="28"/>
          <w:szCs w:val="28"/>
          <w:shd w:val="clear" w:color="auto" w:fill="FFFFFF"/>
        </w:rPr>
        <w:t xml:space="preserve">- Kiểm tra công tác quản lý của hiệu trưởng </w:t>
      </w:r>
      <w:proofErr w:type="gramStart"/>
      <w:r w:rsidRPr="004D39CE">
        <w:rPr>
          <w:rFonts w:eastAsia="Calibri"/>
          <w:sz w:val="28"/>
          <w:szCs w:val="28"/>
          <w:shd w:val="clear" w:color="auto" w:fill="FFFFFF"/>
        </w:rPr>
        <w:t>theo</w:t>
      </w:r>
      <w:proofErr w:type="gramEnd"/>
      <w:r w:rsidRPr="004D39CE">
        <w:rPr>
          <w:rFonts w:eastAsia="Calibri"/>
          <w:sz w:val="28"/>
          <w:szCs w:val="28"/>
          <w:shd w:val="clear" w:color="auto" w:fill="FFFFFF"/>
        </w:rPr>
        <w:t xml:space="preserve"> kế hoạch.</w:t>
      </w:r>
    </w:p>
    <w:p w:rsidR="004D39CE" w:rsidRPr="004D39CE" w:rsidRDefault="004D39CE" w:rsidP="004D39CE">
      <w:pPr>
        <w:spacing w:before="120" w:after="40"/>
        <w:ind w:right="-900" w:firstLine="720"/>
        <w:jc w:val="both"/>
        <w:rPr>
          <w:sz w:val="28"/>
          <w:szCs w:val="28"/>
          <w:lang w:val="sv-SE"/>
        </w:rPr>
      </w:pPr>
      <w:r w:rsidRPr="004D39CE">
        <w:rPr>
          <w:rFonts w:eastAsia="Calibri"/>
          <w:sz w:val="28"/>
          <w:szCs w:val="28"/>
          <w:shd w:val="clear" w:color="auto" w:fill="FFFFFF"/>
        </w:rPr>
        <w:lastRenderedPageBreak/>
        <w:t>- Tiếp tục tổ chức các chuyên đề cấp quận, tham dự các chuyên đề cấp thành phố.</w:t>
      </w:r>
    </w:p>
    <w:p w:rsidR="004D39CE" w:rsidRPr="004D39CE" w:rsidRDefault="004D39CE" w:rsidP="004D39CE">
      <w:pPr>
        <w:spacing w:before="120" w:after="40"/>
        <w:ind w:right="-900" w:firstLine="720"/>
        <w:jc w:val="both"/>
        <w:rPr>
          <w:sz w:val="28"/>
          <w:szCs w:val="28"/>
          <w:lang w:val="sv-SE"/>
        </w:rPr>
      </w:pPr>
      <w:r w:rsidRPr="004D39CE">
        <w:rPr>
          <w:rFonts w:eastAsia="Calibri"/>
          <w:sz w:val="28"/>
          <w:szCs w:val="28"/>
          <w:shd w:val="clear" w:color="auto" w:fill="FFFFFF"/>
        </w:rPr>
        <w:t>- Tiếp tục thực hiện tiết hoạt học động trải nghiệm cấp quận ở các trường THCS (các trường THCS có kế hoạch thực hiện và báo Tổ Phổ thông dự).</w:t>
      </w:r>
    </w:p>
    <w:p w:rsidR="004D39CE" w:rsidRPr="004D39CE" w:rsidRDefault="004D39CE" w:rsidP="004D39CE">
      <w:pPr>
        <w:spacing w:before="120" w:after="40"/>
        <w:ind w:right="-900" w:firstLine="720"/>
        <w:jc w:val="both"/>
        <w:rPr>
          <w:sz w:val="28"/>
          <w:szCs w:val="28"/>
          <w:lang w:val="sv-SE"/>
        </w:rPr>
      </w:pPr>
      <w:r w:rsidRPr="004D39CE">
        <w:rPr>
          <w:sz w:val="28"/>
          <w:szCs w:val="28"/>
          <w:lang w:val="nb-NO"/>
        </w:rPr>
        <w:t xml:space="preserve">- Kiểm tra công tác thư viện các trường TH, THCS. </w:t>
      </w:r>
    </w:p>
    <w:p w:rsidR="004D39CE" w:rsidRPr="004D39CE" w:rsidRDefault="004D39CE" w:rsidP="004D39CE">
      <w:pPr>
        <w:spacing w:before="120" w:after="40"/>
        <w:ind w:right="-900" w:firstLine="720"/>
        <w:jc w:val="both"/>
        <w:rPr>
          <w:sz w:val="28"/>
          <w:szCs w:val="28"/>
          <w:lang w:val="sv-SE"/>
        </w:rPr>
      </w:pPr>
      <w:r w:rsidRPr="004D39CE">
        <w:rPr>
          <w:sz w:val="28"/>
          <w:szCs w:val="28"/>
          <w:lang w:val="nb-NO"/>
        </w:rPr>
        <w:t xml:space="preserve">- </w:t>
      </w:r>
      <w:r w:rsidRPr="004D39CE">
        <w:rPr>
          <w:rFonts w:eastAsia="Calibri"/>
          <w:sz w:val="28"/>
          <w:szCs w:val="28"/>
          <w:shd w:val="clear" w:color="auto" w:fill="FFFFFF"/>
        </w:rPr>
        <w:t>Dự giờ tiết chào cơ đầu tuần (đột xuât) các trường TH, THCS.</w:t>
      </w:r>
    </w:p>
    <w:p w:rsidR="004D39CE" w:rsidRPr="004D39CE" w:rsidRDefault="004D39CE" w:rsidP="004D39CE">
      <w:pPr>
        <w:spacing w:before="120" w:after="40"/>
        <w:ind w:right="-900" w:firstLine="720"/>
        <w:jc w:val="both"/>
        <w:rPr>
          <w:sz w:val="28"/>
          <w:szCs w:val="28"/>
          <w:lang w:val="sv-SE"/>
        </w:rPr>
      </w:pPr>
      <w:proofErr w:type="gramStart"/>
      <w:r w:rsidRPr="004D39CE">
        <w:rPr>
          <w:rFonts w:eastAsia="Calibri"/>
          <w:sz w:val="28"/>
          <w:szCs w:val="28"/>
          <w:shd w:val="clear" w:color="auto" w:fill="FFFFFF"/>
        </w:rPr>
        <w:t>- Đón đoàn đánh giá ngoài về kiểm định chất lượng giáo</w:t>
      </w:r>
      <w:r>
        <w:rPr>
          <w:rFonts w:eastAsia="Calibri"/>
          <w:sz w:val="28"/>
          <w:szCs w:val="28"/>
          <w:shd w:val="clear" w:color="auto" w:fill="FFFFFF"/>
        </w:rPr>
        <w:t xml:space="preserve"> dục (NTĐ, QX, PVC, HHG, TQC, </w:t>
      </w:r>
      <w:r w:rsidRPr="004D39CE">
        <w:rPr>
          <w:rFonts w:eastAsia="Calibri"/>
          <w:sz w:val="28"/>
          <w:szCs w:val="28"/>
          <w:shd w:val="clear" w:color="auto" w:fill="FFFFFF"/>
        </w:rPr>
        <w:t>LTV).</w:t>
      </w:r>
      <w:proofErr w:type="gramEnd"/>
    </w:p>
    <w:p w:rsidR="004D39CE" w:rsidRPr="004D39CE" w:rsidRDefault="004D39CE" w:rsidP="004D39CE">
      <w:pPr>
        <w:spacing w:before="120" w:after="40"/>
        <w:ind w:right="-900" w:firstLine="720"/>
        <w:jc w:val="both"/>
        <w:rPr>
          <w:sz w:val="28"/>
          <w:szCs w:val="28"/>
          <w:lang w:val="nb-NO"/>
        </w:rPr>
      </w:pPr>
      <w:r w:rsidRPr="004D39CE">
        <w:rPr>
          <w:sz w:val="28"/>
          <w:szCs w:val="28"/>
          <w:lang w:val="nb-NO"/>
        </w:rPr>
        <w:t>- Tham dự hội thi Nét vẽ xanh cấp thành phố.</w:t>
      </w:r>
    </w:p>
    <w:p w:rsidR="000C27B1" w:rsidRDefault="000C27B1" w:rsidP="000C27B1">
      <w:pPr>
        <w:spacing w:before="120" w:after="40"/>
        <w:ind w:right="-810" w:firstLine="720"/>
        <w:jc w:val="both"/>
        <w:rPr>
          <w:b/>
          <w:bCs/>
          <w:sz w:val="28"/>
          <w:szCs w:val="28"/>
          <w:lang w:val="sv-SE"/>
        </w:rPr>
      </w:pPr>
      <w:r w:rsidRPr="00204B7A">
        <w:rPr>
          <w:b/>
          <w:bCs/>
          <w:sz w:val="28"/>
          <w:szCs w:val="28"/>
          <w:lang w:val="sv-SE"/>
        </w:rPr>
        <w:t>3. Công tác Tổ chức</w:t>
      </w:r>
    </w:p>
    <w:p w:rsidR="007A3AEF" w:rsidRDefault="007A3AEF" w:rsidP="007A3AEF">
      <w:pPr>
        <w:spacing w:before="120" w:after="40"/>
        <w:ind w:right="-810" w:firstLine="720"/>
        <w:jc w:val="both"/>
        <w:rPr>
          <w:b/>
          <w:bCs/>
          <w:sz w:val="28"/>
          <w:szCs w:val="28"/>
          <w:lang w:val="sv-SE"/>
        </w:rPr>
      </w:pPr>
      <w:r>
        <w:rPr>
          <w:sz w:val="28"/>
          <w:szCs w:val="28"/>
        </w:rPr>
        <w:t>- Tổng hợp hồ sơ đề nghị bổ nhiệm chức danh nghề nghiệp diện miễn tập sự của giáo viên trúng tuyển năm học 2017 – 2018;</w:t>
      </w:r>
    </w:p>
    <w:p w:rsidR="007A3AEF" w:rsidRDefault="007A3AEF" w:rsidP="007A3AEF">
      <w:pPr>
        <w:spacing w:before="120" w:after="40"/>
        <w:ind w:right="-810" w:firstLine="720"/>
        <w:jc w:val="both"/>
        <w:rPr>
          <w:b/>
          <w:bCs/>
          <w:sz w:val="28"/>
          <w:szCs w:val="28"/>
          <w:lang w:val="sv-SE"/>
        </w:rPr>
      </w:pPr>
      <w:r>
        <w:rPr>
          <w:sz w:val="28"/>
          <w:szCs w:val="28"/>
        </w:rPr>
        <w:t>- Nâng lương niên hạn tháng 3/2018;</w:t>
      </w:r>
    </w:p>
    <w:p w:rsidR="007A3AEF" w:rsidRDefault="007A3AEF" w:rsidP="007A3AEF">
      <w:pPr>
        <w:spacing w:before="120" w:after="40"/>
        <w:ind w:right="-810" w:firstLine="720"/>
        <w:jc w:val="both"/>
        <w:rPr>
          <w:b/>
          <w:bCs/>
          <w:sz w:val="28"/>
          <w:szCs w:val="28"/>
          <w:lang w:val="sv-SE"/>
        </w:rPr>
      </w:pPr>
      <w:r>
        <w:rPr>
          <w:sz w:val="28"/>
          <w:szCs w:val="28"/>
        </w:rPr>
        <w:t>- Thông báo nghỉ hưu tháng 8/2018 và triển khai quyết định nghỉ hưu tháng 6/2018;</w:t>
      </w:r>
    </w:p>
    <w:p w:rsidR="007A3AEF" w:rsidRDefault="007A3AEF" w:rsidP="007A3AEF">
      <w:pPr>
        <w:spacing w:before="120" w:after="40"/>
        <w:ind w:right="-810" w:firstLine="720"/>
        <w:jc w:val="both"/>
        <w:rPr>
          <w:b/>
          <w:bCs/>
          <w:sz w:val="28"/>
          <w:szCs w:val="28"/>
          <w:lang w:val="sv-SE"/>
        </w:rPr>
      </w:pPr>
      <w:r>
        <w:rPr>
          <w:sz w:val="28"/>
          <w:szCs w:val="28"/>
        </w:rPr>
        <w:t>- Chuẩn bị kế hoạch duyệt biên chế cho các đơn vị sự nghiệp giáo dục, tổng hợp nhu cầu bổ sung nhân sự cho năm học 2018 – 2019;</w:t>
      </w:r>
    </w:p>
    <w:p w:rsidR="007A3AEF" w:rsidRDefault="007A3AEF" w:rsidP="007A3AEF">
      <w:pPr>
        <w:spacing w:before="120" w:after="40"/>
        <w:ind w:right="-810" w:firstLine="720"/>
        <w:jc w:val="both"/>
        <w:rPr>
          <w:b/>
          <w:bCs/>
          <w:sz w:val="28"/>
          <w:szCs w:val="28"/>
          <w:lang w:val="sv-SE"/>
        </w:rPr>
      </w:pPr>
      <w:r>
        <w:rPr>
          <w:sz w:val="28"/>
          <w:szCs w:val="28"/>
        </w:rPr>
        <w:t>- Triển khai thực hiện hồ sơ hết thời gian thử việc của giáo viên trúng tuyển năm học 2017 – 2018;</w:t>
      </w:r>
    </w:p>
    <w:p w:rsidR="007A3AEF" w:rsidRDefault="007A3AEF" w:rsidP="007A3AEF">
      <w:pPr>
        <w:spacing w:before="120" w:after="40"/>
        <w:ind w:right="-810" w:firstLine="720"/>
        <w:jc w:val="both"/>
        <w:rPr>
          <w:b/>
          <w:bCs/>
          <w:sz w:val="28"/>
          <w:szCs w:val="28"/>
          <w:lang w:val="sv-SE"/>
        </w:rPr>
      </w:pPr>
      <w:r>
        <w:rPr>
          <w:sz w:val="28"/>
          <w:szCs w:val="28"/>
        </w:rPr>
        <w:t>- Hướng dẫn các đơn vị sự nghiệp giáo dục công lập tiếp tục thực hiện Kế hoạch quy hoạch cán bộ lãnh đạo quản lý giai đoạn 2016-2020;</w:t>
      </w:r>
    </w:p>
    <w:p w:rsidR="007A3AEF" w:rsidRDefault="007A3AEF" w:rsidP="007A3AEF">
      <w:pPr>
        <w:spacing w:before="120" w:after="40"/>
        <w:ind w:right="-810" w:firstLine="720"/>
        <w:jc w:val="both"/>
        <w:rPr>
          <w:b/>
          <w:bCs/>
          <w:sz w:val="28"/>
          <w:szCs w:val="28"/>
          <w:lang w:val="sv-SE"/>
        </w:rPr>
      </w:pPr>
      <w:r>
        <w:rPr>
          <w:sz w:val="28"/>
          <w:szCs w:val="28"/>
        </w:rPr>
        <w:t xml:space="preserve">- Tổng hợp báo cáo kết quả minh bạch tài sản, </w:t>
      </w:r>
      <w:proofErr w:type="gramStart"/>
      <w:r>
        <w:rPr>
          <w:sz w:val="28"/>
          <w:szCs w:val="28"/>
        </w:rPr>
        <w:t>thu</w:t>
      </w:r>
      <w:proofErr w:type="gramEnd"/>
      <w:r>
        <w:rPr>
          <w:sz w:val="28"/>
          <w:szCs w:val="28"/>
        </w:rPr>
        <w:t xml:space="preserve"> nhập năm 2017.</w:t>
      </w:r>
    </w:p>
    <w:p w:rsidR="002E5971" w:rsidRDefault="000C27B1" w:rsidP="002E5971">
      <w:pPr>
        <w:spacing w:before="120" w:after="40"/>
        <w:ind w:right="-810" w:firstLine="720"/>
        <w:jc w:val="both"/>
        <w:rPr>
          <w:b/>
          <w:bCs/>
          <w:sz w:val="28"/>
          <w:szCs w:val="28"/>
        </w:rPr>
      </w:pPr>
      <w:r w:rsidRPr="007227E9">
        <w:rPr>
          <w:b/>
          <w:bCs/>
          <w:sz w:val="28"/>
          <w:szCs w:val="28"/>
        </w:rPr>
        <w:t>4. Thanh tra – Thi đua</w:t>
      </w:r>
    </w:p>
    <w:p w:rsidR="002E5971" w:rsidRPr="002E5971" w:rsidRDefault="002E5971" w:rsidP="002E5971">
      <w:pPr>
        <w:spacing w:before="120" w:after="40"/>
        <w:ind w:right="-810" w:firstLine="720"/>
        <w:jc w:val="both"/>
        <w:rPr>
          <w:b/>
          <w:bCs/>
          <w:sz w:val="28"/>
          <w:szCs w:val="28"/>
        </w:rPr>
      </w:pPr>
      <w:r w:rsidRPr="00E437F9">
        <w:rPr>
          <w:sz w:val="28"/>
          <w:szCs w:val="28"/>
        </w:rPr>
        <w:t xml:space="preserve">- Kiểm tra trường Mầm non </w:t>
      </w:r>
      <w:r>
        <w:rPr>
          <w:sz w:val="28"/>
          <w:szCs w:val="28"/>
        </w:rPr>
        <w:t>Sơn Ca 3, Mầm non Hoàng Lan Anh, Mầm non Vành Khuyên</w:t>
      </w:r>
      <w:r w:rsidRPr="00E437F9">
        <w:rPr>
          <w:sz w:val="28"/>
          <w:szCs w:val="28"/>
        </w:rPr>
        <w:t xml:space="preserve">, </w:t>
      </w:r>
      <w:r>
        <w:rPr>
          <w:sz w:val="28"/>
          <w:szCs w:val="28"/>
        </w:rPr>
        <w:t xml:space="preserve">Mầm non Sơn Ca 7, </w:t>
      </w:r>
      <w:r w:rsidRPr="00E437F9">
        <w:rPr>
          <w:sz w:val="28"/>
          <w:szCs w:val="28"/>
        </w:rPr>
        <w:t xml:space="preserve">THCS </w:t>
      </w:r>
      <w:r>
        <w:rPr>
          <w:sz w:val="28"/>
          <w:szCs w:val="28"/>
        </w:rPr>
        <w:t>Lương Thế Vinh.</w:t>
      </w:r>
    </w:p>
    <w:p w:rsidR="000C27B1" w:rsidRDefault="000C27B1" w:rsidP="000C27B1">
      <w:pPr>
        <w:spacing w:before="120" w:after="40"/>
        <w:ind w:right="-810" w:firstLine="720"/>
        <w:jc w:val="both"/>
        <w:rPr>
          <w:b/>
          <w:bCs/>
          <w:sz w:val="28"/>
          <w:szCs w:val="28"/>
          <w:lang w:val="sv-SE"/>
        </w:rPr>
      </w:pPr>
      <w:r w:rsidRPr="004F0BA8">
        <w:rPr>
          <w:b/>
          <w:bCs/>
          <w:sz w:val="28"/>
          <w:szCs w:val="28"/>
          <w:lang w:val="sv-SE"/>
        </w:rPr>
        <w:t>5. Công tác Bồi dưỡng giáo dục</w:t>
      </w:r>
    </w:p>
    <w:p w:rsidR="00777C15" w:rsidRDefault="001E1D55" w:rsidP="001E1D55">
      <w:pPr>
        <w:spacing w:before="120" w:after="40"/>
        <w:ind w:right="-900" w:firstLine="720"/>
        <w:jc w:val="both"/>
        <w:rPr>
          <w:sz w:val="28"/>
          <w:szCs w:val="28"/>
        </w:rPr>
      </w:pPr>
      <w:r>
        <w:rPr>
          <w:bCs/>
          <w:sz w:val="28"/>
          <w:szCs w:val="28"/>
          <w:lang w:val="sv-SE"/>
        </w:rPr>
        <w:t>-</w:t>
      </w:r>
      <w:r w:rsidRPr="001E1D55">
        <w:rPr>
          <w:sz w:val="28"/>
          <w:szCs w:val="28"/>
        </w:rPr>
        <w:t xml:space="preserve"> </w:t>
      </w:r>
      <w:r w:rsidR="00777C15">
        <w:rPr>
          <w:sz w:val="28"/>
          <w:szCs w:val="28"/>
        </w:rPr>
        <w:t>Tổng hợp danh sách, xây dựng lịch học và tổ chức bồi dưỡng nâng cao nghiệp vụ chuyên môn năm 2018 cho CB-GV-NV trong toàn Ngành.</w:t>
      </w:r>
    </w:p>
    <w:p w:rsidR="00777C15" w:rsidRDefault="00777C15" w:rsidP="001E1D55">
      <w:pPr>
        <w:spacing w:before="120" w:after="40"/>
        <w:ind w:right="-900" w:firstLine="720"/>
        <w:jc w:val="both"/>
        <w:rPr>
          <w:sz w:val="28"/>
          <w:szCs w:val="28"/>
        </w:rPr>
      </w:pPr>
      <w:r>
        <w:rPr>
          <w:sz w:val="28"/>
          <w:szCs w:val="28"/>
        </w:rPr>
        <w:t>- Tham gia quản lý các lớp bồi dưỡng Ngành năm 2018, kỹ năng giáo dục, quản lý học sinh (GV Tiểu học) và lớp bồi dưỡng kỹ năng tiếp nhận và xử lý tin tức (GV chủ nhiệm THCS).</w:t>
      </w:r>
    </w:p>
    <w:p w:rsidR="00777C15" w:rsidRDefault="00777C15" w:rsidP="001E1D55">
      <w:pPr>
        <w:spacing w:before="120" w:after="40"/>
        <w:ind w:right="-900" w:firstLine="720"/>
        <w:jc w:val="both"/>
        <w:rPr>
          <w:sz w:val="28"/>
          <w:szCs w:val="28"/>
        </w:rPr>
      </w:pPr>
      <w:r>
        <w:rPr>
          <w:sz w:val="28"/>
          <w:szCs w:val="28"/>
        </w:rPr>
        <w:t>- Tham gia chấm thực hành Hội thi giáo viên dạy giỏi cấp Quận bậc TH và THCS (vòng 3).</w:t>
      </w:r>
    </w:p>
    <w:p w:rsidR="00777C15" w:rsidRDefault="00777C15" w:rsidP="001E1D55">
      <w:pPr>
        <w:spacing w:before="120" w:after="40"/>
        <w:ind w:right="-900" w:firstLine="720"/>
        <w:jc w:val="both"/>
        <w:rPr>
          <w:sz w:val="28"/>
          <w:szCs w:val="28"/>
        </w:rPr>
      </w:pPr>
      <w:r>
        <w:rPr>
          <w:sz w:val="28"/>
          <w:szCs w:val="28"/>
        </w:rPr>
        <w:t xml:space="preserve">- Tham dự họp chuyên môn các bậc học, tham gia tổ chức các chuyên đề </w:t>
      </w:r>
      <w:proofErr w:type="gramStart"/>
      <w:r>
        <w:rPr>
          <w:sz w:val="28"/>
          <w:szCs w:val="28"/>
        </w:rPr>
        <w:t>theo</w:t>
      </w:r>
      <w:proofErr w:type="gramEnd"/>
      <w:r>
        <w:rPr>
          <w:sz w:val="28"/>
          <w:szCs w:val="28"/>
        </w:rPr>
        <w:t xml:space="preserve"> từng bộ môn, theo từng bậc học.</w:t>
      </w:r>
    </w:p>
    <w:p w:rsidR="00777C15" w:rsidRDefault="00777C15" w:rsidP="001E1D55">
      <w:pPr>
        <w:spacing w:before="120" w:after="40"/>
        <w:ind w:right="-900" w:firstLine="720"/>
        <w:jc w:val="both"/>
        <w:rPr>
          <w:sz w:val="28"/>
          <w:szCs w:val="28"/>
        </w:rPr>
      </w:pPr>
      <w:r>
        <w:rPr>
          <w:sz w:val="28"/>
          <w:szCs w:val="28"/>
        </w:rPr>
        <w:lastRenderedPageBreak/>
        <w:t>- Kết hợp với trường Đại học Sư phạm TP.HCM tổ chức cho học viên lớp ĐHSPTH khóa 7 thực tập tại 4 trường TH Nguyễn Khuyến, Nguyễn Dum Lý Tự Trọng và Lê Văn Thọ.</w:t>
      </w:r>
    </w:p>
    <w:p w:rsidR="001E1D55" w:rsidRPr="001E1D55" w:rsidRDefault="00777C15" w:rsidP="001E1D55">
      <w:pPr>
        <w:spacing w:before="120" w:after="40"/>
        <w:ind w:right="-900" w:firstLine="720"/>
        <w:jc w:val="both"/>
        <w:rPr>
          <w:b/>
          <w:bCs/>
          <w:sz w:val="28"/>
          <w:szCs w:val="28"/>
          <w:lang w:val="sv-SE"/>
        </w:rPr>
      </w:pPr>
      <w:r>
        <w:rPr>
          <w:sz w:val="28"/>
          <w:szCs w:val="28"/>
        </w:rPr>
        <w:t>- T</w:t>
      </w:r>
      <w:r w:rsidR="001E1D55" w:rsidRPr="001E1D55">
        <w:rPr>
          <w:sz w:val="28"/>
          <w:szCs w:val="28"/>
        </w:rPr>
        <w:t xml:space="preserve">heo dõi, </w:t>
      </w:r>
      <w:r>
        <w:rPr>
          <w:sz w:val="28"/>
          <w:szCs w:val="28"/>
        </w:rPr>
        <w:t>quản lý</w:t>
      </w:r>
      <w:r w:rsidR="001E1D55" w:rsidRPr="001E1D55">
        <w:rPr>
          <w:sz w:val="28"/>
          <w:szCs w:val="28"/>
        </w:rPr>
        <w:t xml:space="preserve"> các lớp bồi dưỡng và nâng cao.</w:t>
      </w:r>
    </w:p>
    <w:p w:rsidR="000C27B1" w:rsidRPr="00C8356C" w:rsidRDefault="000C27B1" w:rsidP="000C27B1">
      <w:pPr>
        <w:spacing w:before="120" w:after="40"/>
        <w:ind w:right="-810" w:firstLine="720"/>
        <w:jc w:val="both"/>
        <w:rPr>
          <w:b/>
          <w:bCs/>
          <w:sz w:val="28"/>
          <w:szCs w:val="28"/>
          <w:lang w:val="sv-SE"/>
        </w:rPr>
      </w:pPr>
      <w:r w:rsidRPr="00C8356C">
        <w:rPr>
          <w:b/>
          <w:bCs/>
          <w:sz w:val="28"/>
          <w:szCs w:val="28"/>
        </w:rPr>
        <w:t>6. Hành chánh quản trị</w:t>
      </w:r>
      <w:r w:rsidRPr="00C8356C">
        <w:rPr>
          <w:sz w:val="28"/>
          <w:szCs w:val="28"/>
        </w:rPr>
        <w:t xml:space="preserve"> </w:t>
      </w:r>
    </w:p>
    <w:p w:rsidR="000C27B1" w:rsidRDefault="000C27B1" w:rsidP="000C27B1">
      <w:pPr>
        <w:spacing w:before="120" w:after="40"/>
        <w:ind w:right="-810" w:firstLine="720"/>
        <w:jc w:val="both"/>
        <w:rPr>
          <w:b/>
          <w:sz w:val="28"/>
          <w:szCs w:val="28"/>
        </w:rPr>
      </w:pPr>
      <w:r w:rsidRPr="00C8356C">
        <w:rPr>
          <w:b/>
          <w:sz w:val="28"/>
          <w:szCs w:val="28"/>
        </w:rPr>
        <w:t>6.1 Cơ sở vật chất – Kế hoạch - Thư viện</w:t>
      </w:r>
    </w:p>
    <w:p w:rsidR="001560F9" w:rsidRPr="001560F9" w:rsidRDefault="001560F9" w:rsidP="001560F9">
      <w:pPr>
        <w:spacing w:before="120" w:after="40"/>
        <w:ind w:right="-810" w:firstLine="720"/>
        <w:jc w:val="both"/>
        <w:rPr>
          <w:sz w:val="28"/>
          <w:szCs w:val="28"/>
        </w:rPr>
      </w:pPr>
      <w:r w:rsidRPr="001560F9">
        <w:rPr>
          <w:sz w:val="28"/>
          <w:szCs w:val="28"/>
        </w:rPr>
        <w:t xml:space="preserve">- Kiểm tra công tác </w:t>
      </w:r>
      <w:proofErr w:type="gramStart"/>
      <w:r w:rsidRPr="001560F9">
        <w:rPr>
          <w:sz w:val="28"/>
          <w:szCs w:val="28"/>
        </w:rPr>
        <w:t>thư</w:t>
      </w:r>
      <w:proofErr w:type="gramEnd"/>
      <w:r w:rsidRPr="001560F9">
        <w:rPr>
          <w:sz w:val="28"/>
          <w:szCs w:val="28"/>
        </w:rPr>
        <w:t xml:space="preserve"> viện đạt chuẩn</w:t>
      </w:r>
      <w:r w:rsidR="008C048A">
        <w:rPr>
          <w:sz w:val="28"/>
          <w:szCs w:val="28"/>
        </w:rPr>
        <w:t>.</w:t>
      </w:r>
    </w:p>
    <w:p w:rsidR="001560F9" w:rsidRPr="001560F9" w:rsidRDefault="001560F9" w:rsidP="001560F9">
      <w:pPr>
        <w:spacing w:before="120" w:after="40"/>
        <w:ind w:right="-810" w:firstLine="720"/>
        <w:jc w:val="both"/>
        <w:rPr>
          <w:sz w:val="28"/>
          <w:szCs w:val="28"/>
        </w:rPr>
      </w:pPr>
      <w:r w:rsidRPr="001560F9">
        <w:rPr>
          <w:sz w:val="28"/>
          <w:szCs w:val="28"/>
        </w:rPr>
        <w:t>- Phối hợp với các phòng ban khảo sát sửa chữa nhỏ</w:t>
      </w:r>
      <w:r w:rsidR="008C048A">
        <w:rPr>
          <w:sz w:val="28"/>
          <w:szCs w:val="28"/>
        </w:rPr>
        <w:t>.</w:t>
      </w:r>
    </w:p>
    <w:p w:rsidR="001560F9" w:rsidRPr="001560F9" w:rsidRDefault="001560F9" w:rsidP="001560F9">
      <w:pPr>
        <w:spacing w:before="120" w:after="40"/>
        <w:ind w:right="-810" w:firstLine="720"/>
        <w:jc w:val="both"/>
        <w:rPr>
          <w:sz w:val="28"/>
          <w:szCs w:val="28"/>
        </w:rPr>
      </w:pPr>
      <w:r w:rsidRPr="001560F9">
        <w:rPr>
          <w:sz w:val="28"/>
          <w:szCs w:val="28"/>
        </w:rPr>
        <w:t>- Rút kinh nghiệm quản lý CSVC, môi trường trường học</w:t>
      </w:r>
      <w:r w:rsidR="008C048A">
        <w:rPr>
          <w:sz w:val="28"/>
          <w:szCs w:val="28"/>
        </w:rPr>
        <w:t>.</w:t>
      </w:r>
    </w:p>
    <w:p w:rsidR="000C27B1" w:rsidRDefault="000C27B1" w:rsidP="000C27B1">
      <w:pPr>
        <w:spacing w:before="120" w:after="40"/>
        <w:ind w:right="-810" w:firstLine="720"/>
        <w:jc w:val="both"/>
        <w:rPr>
          <w:b/>
          <w:sz w:val="28"/>
          <w:szCs w:val="28"/>
        </w:rPr>
      </w:pPr>
      <w:r w:rsidRPr="00A30693">
        <w:rPr>
          <w:b/>
          <w:sz w:val="28"/>
          <w:szCs w:val="28"/>
        </w:rPr>
        <w:t>6.2 Y tế</w:t>
      </w:r>
    </w:p>
    <w:p w:rsidR="001023BF" w:rsidRPr="001023BF" w:rsidRDefault="001023BF" w:rsidP="001023BF">
      <w:pPr>
        <w:spacing w:before="120" w:after="40"/>
        <w:ind w:right="-810" w:firstLine="720"/>
        <w:jc w:val="both"/>
        <w:rPr>
          <w:sz w:val="28"/>
          <w:szCs w:val="28"/>
        </w:rPr>
      </w:pPr>
      <w:r w:rsidRPr="001023BF">
        <w:rPr>
          <w:sz w:val="28"/>
          <w:szCs w:val="28"/>
        </w:rPr>
        <w:t xml:space="preserve">- Thực hiện </w:t>
      </w:r>
      <w:r>
        <w:rPr>
          <w:sz w:val="28"/>
          <w:szCs w:val="28"/>
        </w:rPr>
        <w:t xml:space="preserve">phối hợp với TTYT kiểm tra công tác y tế </w:t>
      </w:r>
      <w:r w:rsidRPr="001023BF">
        <w:rPr>
          <w:sz w:val="28"/>
          <w:szCs w:val="28"/>
        </w:rPr>
        <w:t xml:space="preserve">trường </w:t>
      </w:r>
      <w:r>
        <w:rPr>
          <w:sz w:val="28"/>
          <w:szCs w:val="28"/>
        </w:rPr>
        <w:t xml:space="preserve">học </w:t>
      </w:r>
      <w:r w:rsidRPr="001023BF">
        <w:rPr>
          <w:sz w:val="28"/>
          <w:szCs w:val="28"/>
        </w:rPr>
        <w:t>năm học 2017 – 2018.</w:t>
      </w:r>
    </w:p>
    <w:p w:rsidR="001023BF" w:rsidRPr="001023BF" w:rsidRDefault="001023BF" w:rsidP="001023BF">
      <w:pPr>
        <w:spacing w:before="120" w:after="40"/>
        <w:ind w:right="-810" w:firstLine="720"/>
        <w:jc w:val="both"/>
        <w:rPr>
          <w:sz w:val="28"/>
          <w:szCs w:val="28"/>
        </w:rPr>
      </w:pPr>
      <w:r w:rsidRPr="001023BF">
        <w:rPr>
          <w:sz w:val="28"/>
          <w:szCs w:val="28"/>
        </w:rPr>
        <w:t xml:space="preserve">- </w:t>
      </w:r>
      <w:r>
        <w:rPr>
          <w:sz w:val="28"/>
          <w:szCs w:val="28"/>
        </w:rPr>
        <w:t xml:space="preserve">Thực hiện công tác hiến máu tình nguyện năm 2018 </w:t>
      </w:r>
      <w:proofErr w:type="gramStart"/>
      <w:r>
        <w:rPr>
          <w:sz w:val="28"/>
          <w:szCs w:val="28"/>
        </w:rPr>
        <w:t>theo</w:t>
      </w:r>
      <w:proofErr w:type="gramEnd"/>
      <w:r>
        <w:rPr>
          <w:sz w:val="28"/>
          <w:szCs w:val="28"/>
        </w:rPr>
        <w:t xml:space="preserve"> chỉ tiêu được giao của Ngành Giáo dục và Đào tạo.</w:t>
      </w:r>
    </w:p>
    <w:p w:rsidR="000C27B1" w:rsidRDefault="000C27B1" w:rsidP="000C27B1">
      <w:pPr>
        <w:spacing w:before="120" w:after="40"/>
        <w:ind w:right="-810" w:firstLine="720"/>
        <w:jc w:val="both"/>
        <w:rPr>
          <w:b/>
          <w:bCs/>
          <w:sz w:val="28"/>
          <w:szCs w:val="28"/>
        </w:rPr>
      </w:pPr>
      <w:r w:rsidRPr="00261D34">
        <w:rPr>
          <w:b/>
          <w:sz w:val="28"/>
          <w:szCs w:val="28"/>
        </w:rPr>
        <w:t xml:space="preserve">7. </w:t>
      </w:r>
      <w:r w:rsidRPr="00261D34">
        <w:rPr>
          <w:b/>
          <w:bCs/>
          <w:sz w:val="28"/>
          <w:szCs w:val="28"/>
        </w:rPr>
        <w:t>Công tác Đoàn đội, học sinh</w:t>
      </w:r>
    </w:p>
    <w:p w:rsidR="00B1581A" w:rsidRPr="00D04C66" w:rsidRDefault="00B1581A" w:rsidP="00B1581A">
      <w:pPr>
        <w:spacing w:before="120" w:after="40"/>
        <w:ind w:right="-810" w:firstLine="720"/>
        <w:jc w:val="both"/>
        <w:rPr>
          <w:b/>
          <w:bCs/>
          <w:sz w:val="28"/>
          <w:szCs w:val="28"/>
        </w:rPr>
      </w:pPr>
      <w:r w:rsidRPr="00D04C66">
        <w:rPr>
          <w:sz w:val="28"/>
          <w:szCs w:val="28"/>
        </w:rPr>
        <w:t xml:space="preserve">- </w:t>
      </w:r>
      <w:r w:rsidR="009B07E2" w:rsidRPr="00D04C66">
        <w:rPr>
          <w:sz w:val="28"/>
          <w:szCs w:val="28"/>
        </w:rPr>
        <w:t xml:space="preserve">100% các liên đội </w:t>
      </w:r>
      <w:r w:rsidRPr="00D04C66">
        <w:rPr>
          <w:sz w:val="28"/>
          <w:szCs w:val="28"/>
        </w:rPr>
        <w:t xml:space="preserve">tổ chức các hoạt động chào mừng </w:t>
      </w:r>
      <w:r w:rsidR="009B07E2" w:rsidRPr="00D04C66">
        <w:rPr>
          <w:sz w:val="28"/>
          <w:szCs w:val="28"/>
        </w:rPr>
        <w:t>kỷ</w:t>
      </w:r>
      <w:r w:rsidRPr="00D04C66">
        <w:rPr>
          <w:sz w:val="28"/>
          <w:szCs w:val="28"/>
        </w:rPr>
        <w:t xml:space="preserve"> niệm 87 năm Ngày thành lập Đoàn Thanh niên Cộng sản Hồ Chí Minh (26/3/1931 – 26/3/2018)</w:t>
      </w:r>
      <w:r w:rsidR="009B07E2" w:rsidRPr="00D04C66">
        <w:rPr>
          <w:sz w:val="28"/>
          <w:szCs w:val="28"/>
        </w:rPr>
        <w:t xml:space="preserve"> như tổ chức Lễ kết nạp đội đối với các trường TH, Lễ trưởng thành đội đối với các trường THCS.</w:t>
      </w:r>
    </w:p>
    <w:p w:rsidR="00B1581A" w:rsidRPr="00D04C66" w:rsidRDefault="00B1581A" w:rsidP="00B1581A">
      <w:pPr>
        <w:spacing w:before="120" w:after="40"/>
        <w:ind w:right="-810" w:firstLine="720"/>
        <w:jc w:val="both"/>
        <w:rPr>
          <w:sz w:val="28"/>
          <w:szCs w:val="28"/>
        </w:rPr>
      </w:pPr>
      <w:r w:rsidRPr="00D04C66">
        <w:rPr>
          <w:iCs/>
          <w:sz w:val="28"/>
          <w:szCs w:val="28"/>
        </w:rPr>
        <w:t>-</w:t>
      </w:r>
      <w:r w:rsidR="009B07E2" w:rsidRPr="00D04C66">
        <w:rPr>
          <w:iCs/>
          <w:sz w:val="28"/>
          <w:szCs w:val="28"/>
        </w:rPr>
        <w:t xml:space="preserve"> </w:t>
      </w:r>
      <w:r w:rsidRPr="00D04C66">
        <w:rPr>
          <w:iCs/>
          <w:sz w:val="28"/>
          <w:szCs w:val="28"/>
        </w:rPr>
        <w:t xml:space="preserve">Phối hợp Hội đồng Đội, Nhà thiếu </w:t>
      </w:r>
      <w:proofErr w:type="gramStart"/>
      <w:r w:rsidRPr="00D04C66">
        <w:rPr>
          <w:iCs/>
          <w:sz w:val="28"/>
          <w:szCs w:val="28"/>
        </w:rPr>
        <w:t>nhi</w:t>
      </w:r>
      <w:proofErr w:type="gramEnd"/>
      <w:r w:rsidRPr="00D04C66">
        <w:rPr>
          <w:iCs/>
          <w:sz w:val="28"/>
          <w:szCs w:val="28"/>
        </w:rPr>
        <w:t xml:space="preserve"> quận tổ chức </w:t>
      </w:r>
      <w:r w:rsidR="009B07E2" w:rsidRPr="00D04C66">
        <w:rPr>
          <w:iCs/>
          <w:sz w:val="28"/>
          <w:szCs w:val="28"/>
        </w:rPr>
        <w:t xml:space="preserve">thành công hội thi </w:t>
      </w:r>
      <w:r w:rsidR="009B07E2" w:rsidRPr="00D04C66">
        <w:rPr>
          <w:sz w:val="28"/>
          <w:szCs w:val="28"/>
        </w:rPr>
        <w:t>Nghi thức đội cấp Quận, L</w:t>
      </w:r>
      <w:r w:rsidRPr="00D04C66">
        <w:rPr>
          <w:sz w:val="28"/>
          <w:szCs w:val="28"/>
        </w:rPr>
        <w:t>iên hoan tiếng</w:t>
      </w:r>
      <w:r w:rsidR="009B07E2" w:rsidRPr="00D04C66">
        <w:rPr>
          <w:sz w:val="28"/>
          <w:szCs w:val="28"/>
        </w:rPr>
        <w:t xml:space="preserve"> kèn Đội ta, hội thi Phụ trách sao giỏi,</w:t>
      </w:r>
      <w:r w:rsidRPr="00D04C66">
        <w:rPr>
          <w:sz w:val="28"/>
          <w:szCs w:val="28"/>
        </w:rPr>
        <w:t xml:space="preserve"> Liên hoan Phát thanh măng non.</w:t>
      </w:r>
    </w:p>
    <w:p w:rsidR="00D04C66" w:rsidRPr="00D04C66" w:rsidRDefault="00D04C66" w:rsidP="00B1581A">
      <w:pPr>
        <w:spacing w:before="120" w:after="40"/>
        <w:ind w:right="-810" w:firstLine="720"/>
        <w:jc w:val="both"/>
        <w:rPr>
          <w:bCs/>
          <w:sz w:val="28"/>
          <w:szCs w:val="28"/>
        </w:rPr>
      </w:pPr>
      <w:r w:rsidRPr="00D04C66">
        <w:rPr>
          <w:bCs/>
          <w:sz w:val="28"/>
          <w:szCs w:val="28"/>
        </w:rPr>
        <w:t>- Cử tham gia</w:t>
      </w:r>
      <w:r>
        <w:rPr>
          <w:bCs/>
          <w:sz w:val="28"/>
          <w:szCs w:val="28"/>
        </w:rPr>
        <w:t xml:space="preserve"> hội thi Nghi thức đội và Liên hoan tiếng kèn cấp Thành phố đạt giải Nhì Nghi thức đội, giải Nhì diễu hành (THCS Nguyễn Hiền). </w:t>
      </w:r>
      <w:proofErr w:type="gramStart"/>
      <w:r>
        <w:rPr>
          <w:bCs/>
          <w:sz w:val="28"/>
          <w:szCs w:val="28"/>
        </w:rPr>
        <w:t>Đạt giải Nhì Liên hoan tiếng kèn (TH Nguyễn Thái Bình)</w:t>
      </w:r>
      <w:r w:rsidR="00804DC1">
        <w:rPr>
          <w:bCs/>
          <w:sz w:val="28"/>
          <w:szCs w:val="28"/>
        </w:rPr>
        <w:t>.</w:t>
      </w:r>
      <w:proofErr w:type="gramEnd"/>
    </w:p>
    <w:p w:rsidR="000C27B1" w:rsidRPr="009E749E" w:rsidRDefault="000C27B1" w:rsidP="000C27B1">
      <w:pPr>
        <w:spacing w:before="120" w:after="40"/>
        <w:ind w:right="-900" w:firstLine="720"/>
        <w:jc w:val="both"/>
        <w:rPr>
          <w:b/>
          <w:sz w:val="28"/>
          <w:szCs w:val="28"/>
        </w:rPr>
      </w:pPr>
      <w:r w:rsidRPr="009E749E">
        <w:rPr>
          <w:b/>
          <w:sz w:val="28"/>
          <w:szCs w:val="28"/>
        </w:rPr>
        <w:t>* Nhận xét:</w:t>
      </w:r>
    </w:p>
    <w:p w:rsidR="000C27B1" w:rsidRDefault="000C27B1" w:rsidP="000C27B1">
      <w:pPr>
        <w:spacing w:before="120" w:after="40"/>
        <w:ind w:right="-900" w:firstLine="720"/>
        <w:jc w:val="both"/>
        <w:rPr>
          <w:sz w:val="28"/>
          <w:szCs w:val="28"/>
        </w:rPr>
      </w:pPr>
      <w:proofErr w:type="gramStart"/>
      <w:r>
        <w:rPr>
          <w:sz w:val="28"/>
          <w:szCs w:val="28"/>
        </w:rPr>
        <w:t>- Nhìn chung</w:t>
      </w:r>
      <w:proofErr w:type="gramEnd"/>
      <w:r>
        <w:rPr>
          <w:sz w:val="28"/>
          <w:szCs w:val="28"/>
        </w:rPr>
        <w:t xml:space="preserve"> từ Phòng Giáo dục và Đào tạo đến các trường hoàn thành nhiệm vụ công tác tháng </w:t>
      </w:r>
      <w:r w:rsidR="00A47D2D">
        <w:rPr>
          <w:sz w:val="28"/>
          <w:szCs w:val="28"/>
        </w:rPr>
        <w:t>3</w:t>
      </w:r>
      <w:r>
        <w:rPr>
          <w:sz w:val="28"/>
          <w:szCs w:val="28"/>
        </w:rPr>
        <w:t xml:space="preserve"> quy định.</w:t>
      </w:r>
      <w:r w:rsidR="00AD1DAB">
        <w:rPr>
          <w:sz w:val="28"/>
          <w:szCs w:val="28"/>
        </w:rPr>
        <w:t xml:space="preserve"> </w:t>
      </w:r>
      <w:proofErr w:type="gramStart"/>
      <w:r w:rsidR="00AD1DAB">
        <w:rPr>
          <w:sz w:val="28"/>
          <w:szCs w:val="28"/>
        </w:rPr>
        <w:t>Kết quả các kỳ thi học sinh giỏi, nghi thức đội đạt kết quả tốt.</w:t>
      </w:r>
      <w:proofErr w:type="gramEnd"/>
    </w:p>
    <w:p w:rsidR="000C27B1" w:rsidRDefault="000C27B1" w:rsidP="000C27B1">
      <w:pPr>
        <w:spacing w:before="120" w:after="40"/>
        <w:ind w:right="-900" w:firstLine="720"/>
        <w:jc w:val="both"/>
        <w:rPr>
          <w:sz w:val="28"/>
          <w:szCs w:val="28"/>
        </w:rPr>
      </w:pPr>
      <w:r>
        <w:rPr>
          <w:sz w:val="28"/>
          <w:szCs w:val="28"/>
        </w:rPr>
        <w:t xml:space="preserve">- </w:t>
      </w:r>
      <w:r w:rsidR="003C58EC">
        <w:rPr>
          <w:sz w:val="28"/>
          <w:szCs w:val="28"/>
        </w:rPr>
        <w:t>Tiếp tục đẩy mạnh</w:t>
      </w:r>
      <w:r>
        <w:rPr>
          <w:sz w:val="28"/>
          <w:szCs w:val="28"/>
        </w:rPr>
        <w:t xml:space="preserve"> quan tâm, bảo đảm vệ sinh môi trường, vệ sinh </w:t>
      </w:r>
      <w:proofErr w:type="gramStart"/>
      <w:r>
        <w:rPr>
          <w:sz w:val="28"/>
          <w:szCs w:val="28"/>
        </w:rPr>
        <w:t>an</w:t>
      </w:r>
      <w:proofErr w:type="gramEnd"/>
      <w:r>
        <w:rPr>
          <w:sz w:val="28"/>
          <w:szCs w:val="28"/>
        </w:rPr>
        <w:t xml:space="preserve"> toàn thực phẩm, an toàn trường học.</w:t>
      </w:r>
    </w:p>
    <w:p w:rsidR="003C58EC" w:rsidRPr="00DF68FB" w:rsidRDefault="003C58EC" w:rsidP="000C27B1">
      <w:pPr>
        <w:spacing w:before="120" w:after="40"/>
        <w:ind w:right="-900" w:firstLine="720"/>
        <w:jc w:val="both"/>
        <w:rPr>
          <w:b/>
          <w:bCs/>
          <w:sz w:val="28"/>
          <w:szCs w:val="28"/>
          <w:lang w:val="sv-SE"/>
        </w:rPr>
      </w:pPr>
      <w:r>
        <w:rPr>
          <w:sz w:val="28"/>
          <w:szCs w:val="28"/>
        </w:rPr>
        <w:t>- Công tác đội cần được đẩy mạnh và đồng bộ hơn giữa các trường trong quận.</w:t>
      </w:r>
    </w:p>
    <w:p w:rsidR="000C27B1" w:rsidRDefault="000C27B1" w:rsidP="000C27B1">
      <w:pPr>
        <w:spacing w:before="120" w:after="40"/>
        <w:ind w:right="-900" w:firstLine="720"/>
        <w:jc w:val="both"/>
        <w:rPr>
          <w:b/>
          <w:sz w:val="28"/>
          <w:szCs w:val="28"/>
          <w:lang w:val="sv-SE"/>
        </w:rPr>
      </w:pPr>
      <w:r>
        <w:rPr>
          <w:b/>
          <w:bCs/>
          <w:sz w:val="28"/>
          <w:szCs w:val="28"/>
          <w:lang w:val="sv-SE"/>
        </w:rPr>
        <w:t>II</w:t>
      </w:r>
      <w:r>
        <w:rPr>
          <w:b/>
          <w:sz w:val="28"/>
          <w:szCs w:val="28"/>
          <w:lang w:val="sv-SE"/>
        </w:rPr>
        <w:t xml:space="preserve">. Trọng tâm công tác tháng </w:t>
      </w:r>
      <w:r w:rsidR="008B7EB3">
        <w:rPr>
          <w:b/>
          <w:sz w:val="28"/>
          <w:szCs w:val="28"/>
          <w:lang w:val="sv-SE"/>
        </w:rPr>
        <w:t>4</w:t>
      </w:r>
      <w:r>
        <w:rPr>
          <w:b/>
          <w:sz w:val="28"/>
          <w:szCs w:val="28"/>
          <w:lang w:val="sv-SE"/>
        </w:rPr>
        <w:t xml:space="preserve"> năm 2018</w:t>
      </w:r>
    </w:p>
    <w:p w:rsidR="000C27B1" w:rsidRDefault="000C27B1" w:rsidP="000C27B1">
      <w:pPr>
        <w:spacing w:before="120" w:after="40"/>
        <w:ind w:right="-900" w:firstLine="720"/>
        <w:jc w:val="both"/>
        <w:rPr>
          <w:b/>
          <w:sz w:val="28"/>
          <w:szCs w:val="28"/>
          <w:lang w:val="sv-SE"/>
        </w:rPr>
      </w:pPr>
      <w:r>
        <w:rPr>
          <w:b/>
          <w:sz w:val="28"/>
          <w:szCs w:val="28"/>
          <w:lang w:val="sv-SE"/>
        </w:rPr>
        <w:t>1. Tổ Mầm non</w:t>
      </w:r>
    </w:p>
    <w:p w:rsidR="00A65874" w:rsidRDefault="00A65874" w:rsidP="000C27B1">
      <w:pPr>
        <w:spacing w:before="120" w:after="40"/>
        <w:ind w:right="-900" w:firstLine="720"/>
        <w:jc w:val="both"/>
        <w:rPr>
          <w:sz w:val="28"/>
          <w:szCs w:val="28"/>
          <w:lang w:val="sv-SE"/>
        </w:rPr>
      </w:pPr>
      <w:r>
        <w:rPr>
          <w:sz w:val="28"/>
          <w:szCs w:val="28"/>
          <w:lang w:val="sv-SE"/>
        </w:rPr>
        <w:lastRenderedPageBreak/>
        <w:t>- Xây dựng, thực hiện chuyên đề cấp Sở ”Tổ chức giờ ăn cho trẻ” tại đơn vị MN Sơn Ca 7 cho các trường, lớp MNCL – NCL tham dự.</w:t>
      </w:r>
    </w:p>
    <w:p w:rsidR="00A65874" w:rsidRDefault="00A65874" w:rsidP="000C27B1">
      <w:pPr>
        <w:spacing w:before="120" w:after="40"/>
        <w:ind w:right="-900" w:firstLine="720"/>
        <w:jc w:val="both"/>
        <w:rPr>
          <w:sz w:val="28"/>
          <w:szCs w:val="28"/>
          <w:lang w:val="sv-SE"/>
        </w:rPr>
      </w:pPr>
      <w:r>
        <w:rPr>
          <w:sz w:val="28"/>
          <w:szCs w:val="28"/>
          <w:lang w:val="sv-SE"/>
        </w:rPr>
        <w:t>- Tham mưu Ủy ban nhân dân quận ra Quyết định thành lập đoàn kiểm tra đề nghị công nhận trường MN Hoa Mai 2 đạt chuẩn Quốc gia mức độ 1.</w:t>
      </w:r>
    </w:p>
    <w:p w:rsidR="00A65874" w:rsidRDefault="00A65874" w:rsidP="000C27B1">
      <w:pPr>
        <w:spacing w:before="120" w:after="40"/>
        <w:ind w:right="-900" w:firstLine="720"/>
        <w:jc w:val="both"/>
        <w:rPr>
          <w:sz w:val="28"/>
          <w:szCs w:val="28"/>
          <w:lang w:val="sv-SE"/>
        </w:rPr>
      </w:pPr>
      <w:r>
        <w:rPr>
          <w:sz w:val="28"/>
          <w:szCs w:val="28"/>
          <w:lang w:val="sv-SE"/>
        </w:rPr>
        <w:t>- Tiếp tục kiểm tra tình hình tổ chức hoạt động chăm sóc giáo dục trẻ tại các cơ sở giáo dục đợt 2.</w:t>
      </w:r>
    </w:p>
    <w:p w:rsidR="00A65874" w:rsidRDefault="00A65874" w:rsidP="000C27B1">
      <w:pPr>
        <w:spacing w:before="120" w:after="40"/>
        <w:ind w:right="-900" w:firstLine="720"/>
        <w:jc w:val="both"/>
        <w:rPr>
          <w:sz w:val="28"/>
          <w:szCs w:val="28"/>
          <w:lang w:val="sv-SE"/>
        </w:rPr>
      </w:pPr>
      <w:r>
        <w:rPr>
          <w:sz w:val="28"/>
          <w:szCs w:val="28"/>
          <w:lang w:val="sv-SE"/>
        </w:rPr>
        <w:t>- Kiểm tra hồ sơ chỉ đạo chuyên môn trường mầm non.</w:t>
      </w:r>
    </w:p>
    <w:p w:rsidR="00A65874" w:rsidRDefault="00A65874" w:rsidP="000C27B1">
      <w:pPr>
        <w:spacing w:before="120" w:after="40"/>
        <w:ind w:right="-900" w:firstLine="720"/>
        <w:jc w:val="both"/>
        <w:rPr>
          <w:sz w:val="28"/>
          <w:szCs w:val="28"/>
          <w:lang w:val="sv-SE"/>
        </w:rPr>
      </w:pPr>
      <w:r>
        <w:rPr>
          <w:sz w:val="28"/>
          <w:szCs w:val="28"/>
          <w:lang w:val="sv-SE"/>
        </w:rPr>
        <w:t>- CBQL trường MNCL – NCL tham gia tập huấn ”Lấy trẻ làm trung tâm” do Phòng Mầm non Sở Giáo dục và Đào tạo</w:t>
      </w:r>
      <w:r w:rsidR="008008B8">
        <w:rPr>
          <w:sz w:val="28"/>
          <w:szCs w:val="28"/>
          <w:lang w:val="sv-SE"/>
        </w:rPr>
        <w:t xml:space="preserve"> tổ chức tại Đà Lạt.</w:t>
      </w:r>
    </w:p>
    <w:p w:rsidR="008008B8" w:rsidRDefault="008008B8" w:rsidP="000C27B1">
      <w:pPr>
        <w:spacing w:before="120" w:after="40"/>
        <w:ind w:right="-900" w:firstLine="720"/>
        <w:jc w:val="both"/>
        <w:rPr>
          <w:sz w:val="28"/>
          <w:szCs w:val="28"/>
          <w:lang w:val="sv-SE"/>
        </w:rPr>
      </w:pPr>
      <w:r>
        <w:rPr>
          <w:sz w:val="28"/>
          <w:szCs w:val="28"/>
          <w:lang w:val="sv-SE"/>
        </w:rPr>
        <w:t>- Đón đoàn đánh giá ngoài Thành phố khảo sát sơ bộ và chính thức trường MN Vàng Anh, Thiên Ân, Ánh Sáng, Phù Đổng.</w:t>
      </w:r>
    </w:p>
    <w:p w:rsidR="008008B8" w:rsidRPr="00A65874" w:rsidRDefault="008008B8" w:rsidP="000C27B1">
      <w:pPr>
        <w:spacing w:before="120" w:after="40"/>
        <w:ind w:right="-900" w:firstLine="720"/>
        <w:jc w:val="both"/>
        <w:rPr>
          <w:sz w:val="28"/>
          <w:szCs w:val="28"/>
          <w:lang w:val="sv-SE"/>
        </w:rPr>
      </w:pPr>
      <w:r>
        <w:rPr>
          <w:sz w:val="28"/>
          <w:szCs w:val="28"/>
          <w:lang w:val="sv-SE"/>
        </w:rPr>
        <w:t>- Tham mưu Ủy ban nhân dân quận đón đoàn giám sát về công tác quản lý nhà nước về các hoạt đông của cơ sở giáo dục mầm non của Ủy ban Mặt trận Tổ quốc Việt Nam Thành phố.</w:t>
      </w:r>
    </w:p>
    <w:p w:rsidR="000C27B1" w:rsidRDefault="000C27B1" w:rsidP="000C27B1">
      <w:pPr>
        <w:spacing w:before="120" w:after="40"/>
        <w:ind w:right="-900" w:firstLine="720"/>
        <w:jc w:val="both"/>
        <w:rPr>
          <w:sz w:val="28"/>
          <w:szCs w:val="28"/>
          <w:lang w:val="sv-SE"/>
        </w:rPr>
      </w:pPr>
      <w:r>
        <w:rPr>
          <w:b/>
          <w:bCs/>
          <w:sz w:val="28"/>
          <w:szCs w:val="28"/>
          <w:lang w:val="sv-SE"/>
        </w:rPr>
        <w:t>2. Tổ Phổ thông</w:t>
      </w:r>
      <w:r>
        <w:rPr>
          <w:sz w:val="28"/>
          <w:szCs w:val="28"/>
          <w:lang w:val="sv-SE"/>
        </w:rPr>
        <w:t xml:space="preserve"> </w:t>
      </w:r>
    </w:p>
    <w:p w:rsidR="00391BBA" w:rsidRDefault="00391BBA" w:rsidP="000C27B1">
      <w:pPr>
        <w:spacing w:before="120" w:after="40"/>
        <w:ind w:right="-900" w:firstLine="720"/>
        <w:jc w:val="both"/>
        <w:rPr>
          <w:sz w:val="28"/>
          <w:szCs w:val="28"/>
          <w:lang w:val="sv-SE"/>
        </w:rPr>
      </w:pPr>
      <w:r>
        <w:rPr>
          <w:sz w:val="28"/>
          <w:szCs w:val="28"/>
          <w:lang w:val="sv-SE"/>
        </w:rPr>
        <w:t>- Kiểm tra chéo hồ sơ học vụ, thiết bị, hoạt động thí nghiệm thực hành (THCS).</w:t>
      </w:r>
    </w:p>
    <w:p w:rsidR="00391BBA" w:rsidRDefault="00391BBA" w:rsidP="000C27B1">
      <w:pPr>
        <w:spacing w:before="120" w:after="40"/>
        <w:ind w:right="-900" w:firstLine="720"/>
        <w:jc w:val="both"/>
        <w:rPr>
          <w:sz w:val="28"/>
          <w:szCs w:val="28"/>
          <w:lang w:val="sv-SE"/>
        </w:rPr>
      </w:pPr>
      <w:r>
        <w:rPr>
          <w:sz w:val="28"/>
          <w:szCs w:val="28"/>
          <w:lang w:val="sv-SE"/>
        </w:rPr>
        <w:t>- Tiếp tục chấm thi giáo viên dạy giởi cấp Quận (vòng 3).</w:t>
      </w:r>
    </w:p>
    <w:p w:rsidR="00391BBA" w:rsidRDefault="00391BBA" w:rsidP="000C27B1">
      <w:pPr>
        <w:spacing w:before="120" w:after="40"/>
        <w:ind w:right="-900" w:firstLine="720"/>
        <w:jc w:val="both"/>
        <w:rPr>
          <w:sz w:val="28"/>
          <w:szCs w:val="28"/>
          <w:lang w:val="sv-SE"/>
        </w:rPr>
      </w:pPr>
      <w:r>
        <w:rPr>
          <w:sz w:val="28"/>
          <w:szCs w:val="28"/>
          <w:lang w:val="sv-SE"/>
        </w:rPr>
        <w:t>- Hướng dẫn kiểm tra định kỳ cuối năm và bàn giao chất lượng học tập. Hướng dẫn tổng kết năm học (TH).</w:t>
      </w:r>
    </w:p>
    <w:p w:rsidR="00391BBA" w:rsidRDefault="00391BBA" w:rsidP="000C27B1">
      <w:pPr>
        <w:spacing w:before="120" w:after="40"/>
        <w:ind w:right="-900" w:firstLine="720"/>
        <w:jc w:val="both"/>
        <w:rPr>
          <w:sz w:val="28"/>
          <w:szCs w:val="28"/>
          <w:lang w:val="sv-SE"/>
        </w:rPr>
      </w:pPr>
      <w:r>
        <w:rPr>
          <w:sz w:val="28"/>
          <w:szCs w:val="28"/>
          <w:lang w:val="sv-SE"/>
        </w:rPr>
        <w:t>- Tham dự chuyên đề Tiếng Anh cụm 4 Thành phố (TH).</w:t>
      </w:r>
    </w:p>
    <w:p w:rsidR="00391BBA" w:rsidRDefault="00391BBA" w:rsidP="000C27B1">
      <w:pPr>
        <w:spacing w:before="120" w:after="40"/>
        <w:ind w:right="-900" w:firstLine="720"/>
        <w:jc w:val="both"/>
        <w:rPr>
          <w:sz w:val="28"/>
          <w:szCs w:val="28"/>
          <w:lang w:val="sv-SE"/>
        </w:rPr>
      </w:pPr>
      <w:r>
        <w:rPr>
          <w:sz w:val="28"/>
          <w:szCs w:val="28"/>
          <w:lang w:val="sv-SE"/>
        </w:rPr>
        <w:t>- Đón đoàn kiểm tra thư viện, công tác y tế học đường của Sở Giáo dục và Đào tạo (TH).</w:t>
      </w:r>
    </w:p>
    <w:p w:rsidR="00391BBA" w:rsidRDefault="00391BBA" w:rsidP="000C27B1">
      <w:pPr>
        <w:spacing w:before="120" w:after="40"/>
        <w:ind w:right="-900" w:firstLine="720"/>
        <w:jc w:val="both"/>
        <w:rPr>
          <w:sz w:val="28"/>
          <w:szCs w:val="28"/>
          <w:lang w:val="sv-SE"/>
        </w:rPr>
      </w:pPr>
      <w:r>
        <w:rPr>
          <w:sz w:val="28"/>
          <w:szCs w:val="28"/>
          <w:lang w:val="sv-SE"/>
        </w:rPr>
        <w:t>- Hướng dẫn kiểm tra học kỳ 2 – Kiểm tra học kỳ 2.</w:t>
      </w:r>
    </w:p>
    <w:p w:rsidR="00391BBA" w:rsidRDefault="00391BBA" w:rsidP="000C27B1">
      <w:pPr>
        <w:spacing w:before="120" w:after="40"/>
        <w:ind w:right="-900" w:firstLine="720"/>
        <w:jc w:val="both"/>
        <w:rPr>
          <w:sz w:val="28"/>
          <w:szCs w:val="28"/>
          <w:lang w:val="sv-SE"/>
        </w:rPr>
      </w:pPr>
      <w:r>
        <w:rPr>
          <w:sz w:val="28"/>
          <w:szCs w:val="28"/>
          <w:lang w:val="sv-SE"/>
        </w:rPr>
        <w:t>- Thiết lập hồ sơ xét tốt nghiệp THCS và Tuyển sinh 10.</w:t>
      </w:r>
    </w:p>
    <w:p w:rsidR="00391BBA" w:rsidRDefault="00391BBA" w:rsidP="000C27B1">
      <w:pPr>
        <w:spacing w:before="120" w:after="40"/>
        <w:ind w:right="-900" w:firstLine="720"/>
        <w:jc w:val="both"/>
        <w:rPr>
          <w:sz w:val="28"/>
          <w:szCs w:val="28"/>
          <w:lang w:val="sv-SE"/>
        </w:rPr>
      </w:pPr>
      <w:r>
        <w:rPr>
          <w:sz w:val="28"/>
          <w:szCs w:val="28"/>
          <w:lang w:val="sv-SE"/>
        </w:rPr>
        <w:t>- Chấm sáng kiến kinh nghiệm tại đơn vị, thẩm định phạm vi ảnh hưởng của sáng kiến kinh nghiệm cấp cơ sở.</w:t>
      </w:r>
    </w:p>
    <w:p w:rsidR="00391BBA" w:rsidRDefault="00391BBA" w:rsidP="000C27B1">
      <w:pPr>
        <w:spacing w:before="120" w:after="40"/>
        <w:ind w:right="-900" w:firstLine="720"/>
        <w:jc w:val="both"/>
        <w:rPr>
          <w:sz w:val="28"/>
          <w:szCs w:val="28"/>
          <w:lang w:val="sv-SE"/>
        </w:rPr>
      </w:pPr>
      <w:r>
        <w:rPr>
          <w:sz w:val="28"/>
          <w:szCs w:val="28"/>
          <w:lang w:val="sv-SE"/>
        </w:rPr>
        <w:t>- Thi Nét vẽ xanh cấp Thành phố.</w:t>
      </w:r>
    </w:p>
    <w:p w:rsidR="00391BBA" w:rsidRDefault="00391BBA" w:rsidP="000C27B1">
      <w:pPr>
        <w:spacing w:before="120" w:after="40"/>
        <w:ind w:right="-900" w:firstLine="720"/>
        <w:jc w:val="both"/>
        <w:rPr>
          <w:sz w:val="28"/>
          <w:szCs w:val="28"/>
          <w:lang w:val="sv-SE"/>
        </w:rPr>
      </w:pPr>
      <w:r>
        <w:rPr>
          <w:sz w:val="28"/>
          <w:szCs w:val="28"/>
          <w:lang w:val="sv-SE"/>
        </w:rPr>
        <w:t>- Tổng kết các hoạt động sinh hoạt chuyên môn trực tuyến.</w:t>
      </w:r>
    </w:p>
    <w:p w:rsidR="00391BBA" w:rsidRDefault="00391BBA" w:rsidP="000C27B1">
      <w:pPr>
        <w:spacing w:before="120" w:after="40"/>
        <w:ind w:right="-900" w:firstLine="720"/>
        <w:jc w:val="both"/>
        <w:rPr>
          <w:sz w:val="28"/>
          <w:szCs w:val="28"/>
          <w:lang w:val="sv-SE"/>
        </w:rPr>
      </w:pPr>
      <w:r>
        <w:rPr>
          <w:sz w:val="28"/>
          <w:szCs w:val="28"/>
          <w:lang w:val="sv-SE"/>
        </w:rPr>
        <w:t>- Thi Olympic học sinh (THCS)</w:t>
      </w:r>
    </w:p>
    <w:p w:rsidR="002704B5" w:rsidRDefault="000C27B1" w:rsidP="002704B5">
      <w:pPr>
        <w:spacing w:before="120" w:after="40"/>
        <w:ind w:right="-810" w:firstLine="720"/>
        <w:jc w:val="both"/>
        <w:rPr>
          <w:b/>
          <w:bCs/>
          <w:sz w:val="28"/>
          <w:szCs w:val="28"/>
          <w:lang w:val="sv-SE"/>
        </w:rPr>
      </w:pPr>
      <w:r w:rsidRPr="00204B7A">
        <w:rPr>
          <w:b/>
          <w:bCs/>
          <w:sz w:val="28"/>
          <w:szCs w:val="28"/>
          <w:lang w:val="sv-SE"/>
        </w:rPr>
        <w:t>3. Công tác Tổ chức</w:t>
      </w:r>
    </w:p>
    <w:p w:rsidR="002704B5" w:rsidRDefault="002704B5" w:rsidP="002704B5">
      <w:pPr>
        <w:spacing w:before="120" w:after="40"/>
        <w:ind w:right="-810" w:firstLine="720"/>
        <w:jc w:val="both"/>
        <w:rPr>
          <w:b/>
          <w:bCs/>
          <w:sz w:val="28"/>
          <w:szCs w:val="28"/>
          <w:lang w:val="sv-SE"/>
        </w:rPr>
      </w:pPr>
      <w:r>
        <w:rPr>
          <w:sz w:val="28"/>
          <w:szCs w:val="28"/>
        </w:rPr>
        <w:t>- Triển khai việc lấy phiếu tín nhiệm bổ nhiệm lại và quy hoạch cán bộ lãnh đạo quản lý ngành Giáo dục và Đào tạo năm học 2018 – 2019;</w:t>
      </w:r>
    </w:p>
    <w:p w:rsidR="002704B5" w:rsidRDefault="002704B5" w:rsidP="002704B5">
      <w:pPr>
        <w:spacing w:before="120" w:after="40"/>
        <w:ind w:right="-810" w:firstLine="720"/>
        <w:jc w:val="both"/>
        <w:rPr>
          <w:sz w:val="28"/>
          <w:szCs w:val="28"/>
        </w:rPr>
      </w:pPr>
      <w:r>
        <w:rPr>
          <w:sz w:val="28"/>
          <w:szCs w:val="28"/>
        </w:rPr>
        <w:t>- Triển khai viêc đánh giá cán bộ, công chức, viên chức năm học 2017 – 2018;</w:t>
      </w:r>
    </w:p>
    <w:p w:rsidR="00827B30" w:rsidRDefault="00827B30" w:rsidP="002704B5">
      <w:pPr>
        <w:spacing w:before="120" w:after="40"/>
        <w:ind w:right="-810" w:firstLine="720"/>
        <w:jc w:val="both"/>
        <w:rPr>
          <w:b/>
          <w:bCs/>
          <w:sz w:val="28"/>
          <w:szCs w:val="28"/>
          <w:lang w:val="sv-SE"/>
        </w:rPr>
      </w:pPr>
      <w:r>
        <w:rPr>
          <w:sz w:val="28"/>
          <w:szCs w:val="28"/>
        </w:rPr>
        <w:lastRenderedPageBreak/>
        <w:t>- Triển khai việc đánh giá chuẩn Hiệu trưởng, Phó Hiệu trưởng, giáo viên và viên chức không trực tiếp giảng dạy năm học 2017 – 2018;</w:t>
      </w:r>
    </w:p>
    <w:p w:rsidR="002704B5" w:rsidRDefault="002704B5" w:rsidP="002704B5">
      <w:pPr>
        <w:spacing w:before="120" w:after="40"/>
        <w:ind w:right="-810" w:firstLine="720"/>
        <w:jc w:val="both"/>
        <w:rPr>
          <w:b/>
          <w:bCs/>
          <w:sz w:val="28"/>
          <w:szCs w:val="28"/>
          <w:lang w:val="sv-SE"/>
        </w:rPr>
      </w:pPr>
      <w:r>
        <w:rPr>
          <w:sz w:val="28"/>
          <w:szCs w:val="28"/>
        </w:rPr>
        <w:t>- Triển khai Kế hoạch thuyên chuyển và tiếp nhận viên chức là giáo viên năm học 2018 – 2019;</w:t>
      </w:r>
    </w:p>
    <w:p w:rsidR="002704B5" w:rsidRDefault="002704B5" w:rsidP="002704B5">
      <w:pPr>
        <w:spacing w:before="120" w:after="40"/>
        <w:ind w:right="-810" w:firstLine="720"/>
        <w:jc w:val="both"/>
        <w:rPr>
          <w:b/>
          <w:bCs/>
          <w:sz w:val="28"/>
          <w:szCs w:val="28"/>
          <w:lang w:val="sv-SE"/>
        </w:rPr>
      </w:pPr>
      <w:r>
        <w:rPr>
          <w:sz w:val="28"/>
          <w:szCs w:val="28"/>
        </w:rPr>
        <w:t>- Ban hành Quyết định cử CB – GV –NV tham gia các lớp đào tạo, bồi dưỡng của Ngành năm 2018;</w:t>
      </w:r>
    </w:p>
    <w:p w:rsidR="002704B5" w:rsidRDefault="002704B5" w:rsidP="002704B5">
      <w:pPr>
        <w:spacing w:before="120" w:after="40"/>
        <w:ind w:right="-810" w:firstLine="720"/>
        <w:jc w:val="both"/>
        <w:rPr>
          <w:b/>
          <w:bCs/>
          <w:sz w:val="28"/>
          <w:szCs w:val="28"/>
          <w:lang w:val="sv-SE"/>
        </w:rPr>
      </w:pPr>
      <w:r>
        <w:rPr>
          <w:sz w:val="28"/>
          <w:szCs w:val="28"/>
        </w:rPr>
        <w:t>- Tổng hợp nhu cầu bổ sung nhân sự năm học 2018 – 2019 báo cáo Sở GDĐT và trình UBND quận;</w:t>
      </w:r>
    </w:p>
    <w:p w:rsidR="002704B5" w:rsidRDefault="002704B5" w:rsidP="002704B5">
      <w:pPr>
        <w:spacing w:before="120" w:after="40"/>
        <w:ind w:right="-810" w:firstLine="720"/>
        <w:jc w:val="both"/>
        <w:rPr>
          <w:b/>
          <w:bCs/>
          <w:sz w:val="28"/>
          <w:szCs w:val="28"/>
          <w:lang w:val="sv-SE"/>
        </w:rPr>
      </w:pPr>
      <w:r>
        <w:rPr>
          <w:sz w:val="28"/>
          <w:szCs w:val="28"/>
        </w:rPr>
        <w:t>- Thực hiện nâng lương niên hạn tháng 4/2018 trình UBND quận ra quyết định;</w:t>
      </w:r>
    </w:p>
    <w:p w:rsidR="002704B5" w:rsidRDefault="002704B5" w:rsidP="002704B5">
      <w:pPr>
        <w:spacing w:before="120" w:after="40"/>
        <w:ind w:right="-810" w:firstLine="720"/>
        <w:jc w:val="both"/>
        <w:rPr>
          <w:b/>
          <w:bCs/>
          <w:sz w:val="28"/>
          <w:szCs w:val="28"/>
          <w:lang w:val="sv-SE"/>
        </w:rPr>
      </w:pPr>
      <w:r>
        <w:rPr>
          <w:sz w:val="28"/>
          <w:szCs w:val="28"/>
        </w:rPr>
        <w:t>- Triển khai quyết định nghỉ hưu tháng 7/2018 và thông báo nghỉ hưu tháng 10/2018;</w:t>
      </w:r>
    </w:p>
    <w:p w:rsidR="006A6196" w:rsidRDefault="000C27B1" w:rsidP="006A6196">
      <w:pPr>
        <w:spacing w:before="120" w:after="40"/>
        <w:ind w:right="-810" w:firstLine="720"/>
        <w:jc w:val="both"/>
        <w:rPr>
          <w:b/>
          <w:bCs/>
          <w:sz w:val="28"/>
          <w:szCs w:val="28"/>
          <w:lang w:val="sv-SE"/>
        </w:rPr>
      </w:pPr>
      <w:r w:rsidRPr="007227E9">
        <w:rPr>
          <w:b/>
          <w:bCs/>
          <w:sz w:val="28"/>
          <w:szCs w:val="28"/>
        </w:rPr>
        <w:t>4. Thanh tra – Thi đua</w:t>
      </w:r>
    </w:p>
    <w:p w:rsidR="00EC2951" w:rsidRDefault="006A6196" w:rsidP="00EC2951">
      <w:pPr>
        <w:spacing w:before="120" w:after="40"/>
        <w:ind w:right="-810" w:firstLine="720"/>
        <w:jc w:val="both"/>
        <w:rPr>
          <w:b/>
          <w:bCs/>
          <w:sz w:val="28"/>
          <w:szCs w:val="28"/>
          <w:lang w:val="sv-SE"/>
        </w:rPr>
      </w:pPr>
      <w:r>
        <w:rPr>
          <w:b/>
          <w:sz w:val="28"/>
          <w:szCs w:val="28"/>
        </w:rPr>
        <w:t>4.</w:t>
      </w:r>
      <w:r w:rsidRPr="00E437F9">
        <w:rPr>
          <w:b/>
          <w:sz w:val="28"/>
          <w:szCs w:val="28"/>
        </w:rPr>
        <w:t>1. Công tác kiểm tra và giải qu</w:t>
      </w:r>
      <w:r>
        <w:rPr>
          <w:b/>
          <w:sz w:val="28"/>
          <w:szCs w:val="28"/>
        </w:rPr>
        <w:t>yết khiếu nại, phản ánh, tố cáo</w:t>
      </w:r>
    </w:p>
    <w:p w:rsidR="00EC2951" w:rsidRDefault="006A6196" w:rsidP="00EC2951">
      <w:pPr>
        <w:spacing w:before="120" w:after="40"/>
        <w:ind w:right="-810" w:firstLine="720"/>
        <w:jc w:val="both"/>
        <w:rPr>
          <w:b/>
          <w:bCs/>
          <w:sz w:val="28"/>
          <w:szCs w:val="28"/>
          <w:lang w:val="sv-SE"/>
        </w:rPr>
      </w:pPr>
      <w:r w:rsidRPr="00662283">
        <w:rPr>
          <w:sz w:val="28"/>
          <w:szCs w:val="28"/>
        </w:rPr>
        <w:t>- Tham gia đoàn kiểm tra của UBND quận về việc kiểm tra thực hiện nhiệm vụ chính trị tại các đơn vị sự nghiệp giáo dục công lập năm 2018</w:t>
      </w:r>
      <w:r>
        <w:rPr>
          <w:sz w:val="28"/>
          <w:szCs w:val="28"/>
        </w:rPr>
        <w:t>.</w:t>
      </w:r>
    </w:p>
    <w:p w:rsidR="00EC2951" w:rsidRDefault="006A6196" w:rsidP="00EC2951">
      <w:pPr>
        <w:spacing w:before="120" w:after="40"/>
        <w:ind w:right="-810" w:firstLine="720"/>
        <w:jc w:val="both"/>
        <w:rPr>
          <w:b/>
          <w:bCs/>
          <w:sz w:val="28"/>
          <w:szCs w:val="28"/>
          <w:lang w:val="sv-SE"/>
        </w:rPr>
      </w:pPr>
      <w:r w:rsidRPr="00E437F9">
        <w:rPr>
          <w:sz w:val="28"/>
          <w:szCs w:val="28"/>
        </w:rPr>
        <w:t xml:space="preserve">- Kiểm tra </w:t>
      </w:r>
      <w:r>
        <w:rPr>
          <w:sz w:val="28"/>
          <w:szCs w:val="28"/>
        </w:rPr>
        <w:t xml:space="preserve">việc khắc phục </w:t>
      </w:r>
      <w:proofErr w:type="gramStart"/>
      <w:r>
        <w:rPr>
          <w:sz w:val="28"/>
          <w:szCs w:val="28"/>
        </w:rPr>
        <w:t>vi</w:t>
      </w:r>
      <w:proofErr w:type="gramEnd"/>
      <w:r>
        <w:rPr>
          <w:sz w:val="28"/>
          <w:szCs w:val="28"/>
        </w:rPr>
        <w:t xml:space="preserve"> phạm của trường MN Hoa Ti Gôn, </w:t>
      </w:r>
      <w:r w:rsidRPr="00E437F9">
        <w:rPr>
          <w:sz w:val="28"/>
          <w:szCs w:val="28"/>
        </w:rPr>
        <w:t xml:space="preserve">Mẫu giáo </w:t>
      </w:r>
      <w:r>
        <w:rPr>
          <w:sz w:val="28"/>
          <w:szCs w:val="28"/>
        </w:rPr>
        <w:t>Đức Quỳnh, MN Hoa Hồng.</w:t>
      </w:r>
    </w:p>
    <w:p w:rsidR="00EC2951" w:rsidRDefault="00EC2951" w:rsidP="00EC2951">
      <w:pPr>
        <w:spacing w:before="120" w:after="40"/>
        <w:ind w:right="-810" w:firstLine="720"/>
        <w:jc w:val="both"/>
        <w:rPr>
          <w:b/>
          <w:bCs/>
          <w:sz w:val="28"/>
          <w:szCs w:val="28"/>
          <w:lang w:val="sv-SE"/>
        </w:rPr>
      </w:pPr>
      <w:r w:rsidRPr="00EC2951">
        <w:rPr>
          <w:bCs/>
          <w:sz w:val="28"/>
          <w:szCs w:val="28"/>
          <w:lang w:val="sv-SE"/>
        </w:rPr>
        <w:t>-</w:t>
      </w:r>
      <w:r>
        <w:rPr>
          <w:b/>
          <w:bCs/>
          <w:sz w:val="28"/>
          <w:szCs w:val="28"/>
          <w:lang w:val="sv-SE"/>
        </w:rPr>
        <w:t xml:space="preserve"> </w:t>
      </w:r>
      <w:r w:rsidR="006A6196">
        <w:rPr>
          <w:sz w:val="28"/>
          <w:szCs w:val="28"/>
        </w:rPr>
        <w:t xml:space="preserve">Tiếp tục kiểm tra các trường MG, MN </w:t>
      </w:r>
      <w:r w:rsidR="006A6196" w:rsidRPr="00E437F9">
        <w:rPr>
          <w:sz w:val="28"/>
          <w:szCs w:val="28"/>
        </w:rPr>
        <w:t xml:space="preserve">ngoài công lập theo kế hoạch số 1032/KH-GDĐT ngày 01/12/2017 của Phòng Giáo dục và Đào tạo. </w:t>
      </w:r>
    </w:p>
    <w:p w:rsidR="00EC2951" w:rsidRDefault="006A6196" w:rsidP="00EC2951">
      <w:pPr>
        <w:spacing w:before="120" w:after="40"/>
        <w:ind w:right="-810" w:firstLine="720"/>
        <w:jc w:val="both"/>
        <w:rPr>
          <w:b/>
          <w:bCs/>
          <w:sz w:val="28"/>
          <w:szCs w:val="28"/>
          <w:lang w:val="sv-SE"/>
        </w:rPr>
      </w:pPr>
      <w:r w:rsidRPr="00E437F9">
        <w:rPr>
          <w:sz w:val="28"/>
          <w:szCs w:val="28"/>
        </w:rPr>
        <w:t xml:space="preserve">- Kiểm tra công tác quản lý của Hiệu trưởng trường </w:t>
      </w:r>
      <w:r w:rsidRPr="00E437F9">
        <w:rPr>
          <w:color w:val="000000"/>
          <w:sz w:val="28"/>
          <w:szCs w:val="28"/>
        </w:rPr>
        <w:t>M</w:t>
      </w:r>
      <w:r>
        <w:rPr>
          <w:color w:val="000000"/>
          <w:sz w:val="28"/>
          <w:szCs w:val="28"/>
        </w:rPr>
        <w:t>N</w:t>
      </w:r>
      <w:r w:rsidRPr="00E437F9">
        <w:rPr>
          <w:color w:val="000000"/>
          <w:sz w:val="28"/>
          <w:szCs w:val="28"/>
        </w:rPr>
        <w:t xml:space="preserve"> </w:t>
      </w:r>
      <w:r>
        <w:rPr>
          <w:color w:val="000000"/>
          <w:sz w:val="28"/>
          <w:szCs w:val="28"/>
        </w:rPr>
        <w:t>Gấu Trắng</w:t>
      </w:r>
      <w:r w:rsidRPr="00E437F9">
        <w:rPr>
          <w:color w:val="000000"/>
          <w:sz w:val="28"/>
          <w:szCs w:val="28"/>
        </w:rPr>
        <w:t xml:space="preserve">, </w:t>
      </w:r>
      <w:r>
        <w:rPr>
          <w:color w:val="000000"/>
          <w:sz w:val="28"/>
          <w:szCs w:val="28"/>
        </w:rPr>
        <w:t xml:space="preserve">MN Phượng Hồng, MN Hoàng Yến, MN Bình Minh, </w:t>
      </w:r>
      <w:r w:rsidRPr="00862392">
        <w:rPr>
          <w:color w:val="FF0000"/>
          <w:sz w:val="28"/>
          <w:szCs w:val="28"/>
        </w:rPr>
        <w:t xml:space="preserve">Tiểu học Trần Văn Ơn, Tiểu học Nguyễn Văn Thệ, </w:t>
      </w:r>
      <w:r>
        <w:rPr>
          <w:color w:val="FF0000"/>
          <w:sz w:val="28"/>
          <w:szCs w:val="28"/>
        </w:rPr>
        <w:t xml:space="preserve">Tiểu học Võ Thị Sáu, Tiểu học Lý Tự Trọng, </w:t>
      </w:r>
      <w:r w:rsidRPr="00862392">
        <w:rPr>
          <w:color w:val="FF0000"/>
          <w:sz w:val="28"/>
          <w:szCs w:val="28"/>
        </w:rPr>
        <w:t xml:space="preserve">THCS </w:t>
      </w:r>
      <w:r>
        <w:rPr>
          <w:color w:val="FF0000"/>
          <w:sz w:val="28"/>
          <w:szCs w:val="28"/>
        </w:rPr>
        <w:t>Nguyễn An Ninh</w:t>
      </w:r>
      <w:r w:rsidRPr="00862392">
        <w:rPr>
          <w:color w:val="FF0000"/>
          <w:sz w:val="28"/>
          <w:szCs w:val="28"/>
        </w:rPr>
        <w:t>.</w:t>
      </w:r>
    </w:p>
    <w:p w:rsidR="00EC2951" w:rsidRDefault="006A6196" w:rsidP="00EC2951">
      <w:pPr>
        <w:spacing w:before="120" w:after="40"/>
        <w:ind w:right="-810" w:firstLine="720"/>
        <w:jc w:val="both"/>
        <w:rPr>
          <w:b/>
          <w:bCs/>
          <w:sz w:val="28"/>
          <w:szCs w:val="28"/>
          <w:lang w:val="sv-SE"/>
        </w:rPr>
      </w:pPr>
      <w:r w:rsidRPr="00E437F9">
        <w:rPr>
          <w:sz w:val="28"/>
          <w:szCs w:val="28"/>
        </w:rPr>
        <w:t>- Kiểm tra</w:t>
      </w:r>
      <w:r>
        <w:rPr>
          <w:sz w:val="28"/>
          <w:szCs w:val="28"/>
        </w:rPr>
        <w:t>,</w:t>
      </w:r>
      <w:r w:rsidRPr="00E437F9">
        <w:rPr>
          <w:sz w:val="28"/>
          <w:szCs w:val="28"/>
        </w:rPr>
        <w:t xml:space="preserve"> xác minh</w:t>
      </w:r>
      <w:r>
        <w:rPr>
          <w:sz w:val="28"/>
          <w:szCs w:val="28"/>
        </w:rPr>
        <w:t>, xử lý</w:t>
      </w:r>
      <w:r w:rsidRPr="00E437F9">
        <w:rPr>
          <w:sz w:val="28"/>
          <w:szCs w:val="28"/>
        </w:rPr>
        <w:t xml:space="preserve"> và </w:t>
      </w:r>
      <w:r>
        <w:rPr>
          <w:sz w:val="28"/>
          <w:szCs w:val="28"/>
        </w:rPr>
        <w:t>b</w:t>
      </w:r>
      <w:r w:rsidRPr="00E437F9">
        <w:rPr>
          <w:sz w:val="28"/>
          <w:szCs w:val="28"/>
        </w:rPr>
        <w:t>áo cáo Thường trực UBND quận về kết quả xác minh, kiểm tra</w:t>
      </w:r>
      <w:r>
        <w:rPr>
          <w:sz w:val="28"/>
          <w:szCs w:val="28"/>
        </w:rPr>
        <w:t>, xử lý</w:t>
      </w:r>
      <w:r w:rsidRPr="00E437F9">
        <w:rPr>
          <w:sz w:val="28"/>
          <w:szCs w:val="28"/>
        </w:rPr>
        <w:t xml:space="preserve"> </w:t>
      </w:r>
      <w:proofErr w:type="gramStart"/>
      <w:r w:rsidRPr="00E437F9">
        <w:rPr>
          <w:sz w:val="28"/>
          <w:szCs w:val="28"/>
        </w:rPr>
        <w:t>theo</w:t>
      </w:r>
      <w:proofErr w:type="gramEnd"/>
      <w:r w:rsidRPr="00E437F9">
        <w:rPr>
          <w:sz w:val="28"/>
          <w:szCs w:val="28"/>
        </w:rPr>
        <w:t xml:space="preserve"> nội dung đơn phản ánh, tố cáo (nếu có).</w:t>
      </w:r>
    </w:p>
    <w:p w:rsidR="00EC2951" w:rsidRDefault="00EC2951" w:rsidP="00EC2951">
      <w:pPr>
        <w:spacing w:before="120" w:after="40"/>
        <w:ind w:right="-810" w:firstLine="720"/>
        <w:jc w:val="both"/>
        <w:rPr>
          <w:b/>
          <w:bCs/>
          <w:sz w:val="28"/>
          <w:szCs w:val="28"/>
          <w:lang w:val="sv-SE"/>
        </w:rPr>
      </w:pPr>
      <w:r>
        <w:rPr>
          <w:b/>
          <w:sz w:val="28"/>
          <w:szCs w:val="28"/>
        </w:rPr>
        <w:t>4.2. Công tác thi đua</w:t>
      </w:r>
    </w:p>
    <w:p w:rsidR="00EC2951" w:rsidRDefault="006A6196" w:rsidP="00EC2951">
      <w:pPr>
        <w:spacing w:before="120" w:after="40"/>
        <w:ind w:right="-810" w:firstLine="720"/>
        <w:jc w:val="both"/>
        <w:rPr>
          <w:b/>
          <w:bCs/>
          <w:sz w:val="28"/>
          <w:szCs w:val="28"/>
          <w:lang w:val="sv-SE"/>
        </w:rPr>
      </w:pPr>
      <w:r>
        <w:rPr>
          <w:sz w:val="28"/>
          <w:szCs w:val="28"/>
        </w:rPr>
        <w:t>- Tổng hợp hồ sơ, thẩm định chuyên môn sáng kiến đề nghị phạm vi ảnh hưởng ngoài đơn vị cơ sở, trình Hội đồng khoa học UBND quận xem xét, công nhận phạm vi ảnh hưởng cấp quận, đề nghị phạm vi ảnh hưởng cấp thành phố, cấp quốc gia để phục vụ công tác thi đua khen thưởng năm học 2017-2018.</w:t>
      </w:r>
    </w:p>
    <w:p w:rsidR="00EC2951" w:rsidRDefault="006A6196" w:rsidP="00EC2951">
      <w:pPr>
        <w:spacing w:before="120" w:after="40"/>
        <w:ind w:right="-810" w:firstLine="720"/>
        <w:jc w:val="both"/>
        <w:rPr>
          <w:b/>
          <w:bCs/>
          <w:sz w:val="28"/>
          <w:szCs w:val="28"/>
          <w:lang w:val="sv-SE"/>
        </w:rPr>
      </w:pPr>
      <w:r>
        <w:rPr>
          <w:sz w:val="28"/>
          <w:szCs w:val="28"/>
        </w:rPr>
        <w:t xml:space="preserve">- Lập hồ sơ đăng ký thi đua của cơ quan Phòng GD&amp;ĐT năm 2018, trình Hội đồng thi đua UBND quận.  </w:t>
      </w:r>
    </w:p>
    <w:p w:rsidR="006A6196" w:rsidRPr="00EC2951" w:rsidRDefault="006A6196" w:rsidP="00EC2951">
      <w:pPr>
        <w:spacing w:before="120" w:after="40"/>
        <w:ind w:right="-810" w:firstLine="720"/>
        <w:jc w:val="both"/>
        <w:rPr>
          <w:b/>
          <w:bCs/>
          <w:sz w:val="28"/>
          <w:szCs w:val="28"/>
          <w:lang w:val="sv-SE"/>
        </w:rPr>
      </w:pPr>
      <w:r>
        <w:rPr>
          <w:sz w:val="28"/>
          <w:szCs w:val="28"/>
        </w:rPr>
        <w:t>- Hướng dẫn các trường MG, MN, Tiểu học, THCS và đơn vị trực thuộc xét bình chọn, đề nghị danh hiệu thi đua tập thể, cá nhân năm học 2017-2018.</w:t>
      </w:r>
    </w:p>
    <w:p w:rsidR="000C27B1" w:rsidRDefault="000C27B1" w:rsidP="000C27B1">
      <w:pPr>
        <w:spacing w:before="120" w:after="40"/>
        <w:ind w:right="-810" w:firstLine="720"/>
        <w:jc w:val="both"/>
        <w:rPr>
          <w:b/>
          <w:bCs/>
          <w:sz w:val="28"/>
          <w:szCs w:val="28"/>
          <w:lang w:val="sv-SE"/>
        </w:rPr>
      </w:pPr>
      <w:r w:rsidRPr="004F0BA8">
        <w:rPr>
          <w:b/>
          <w:bCs/>
          <w:sz w:val="28"/>
          <w:szCs w:val="28"/>
          <w:lang w:val="sv-SE"/>
        </w:rPr>
        <w:t>5. Công tác Bồi dưỡng giáo dục</w:t>
      </w:r>
    </w:p>
    <w:p w:rsidR="00743569" w:rsidRDefault="00743569" w:rsidP="00743569">
      <w:pPr>
        <w:spacing w:before="120" w:after="40"/>
        <w:ind w:right="-900" w:firstLine="720"/>
        <w:jc w:val="both"/>
        <w:rPr>
          <w:sz w:val="28"/>
          <w:szCs w:val="28"/>
        </w:rPr>
      </w:pPr>
      <w:r>
        <w:rPr>
          <w:sz w:val="28"/>
          <w:szCs w:val="28"/>
        </w:rPr>
        <w:lastRenderedPageBreak/>
        <w:t>- Tiếp tục tham gia chấm Hội thi giáo viên dạy giỏi cấp Quận bậc TH và THCS (vòng 3).</w:t>
      </w:r>
    </w:p>
    <w:p w:rsidR="00743569" w:rsidRDefault="00743569" w:rsidP="00743569">
      <w:pPr>
        <w:spacing w:before="120" w:after="40"/>
        <w:ind w:right="-900" w:firstLine="720"/>
        <w:jc w:val="both"/>
        <w:rPr>
          <w:sz w:val="28"/>
          <w:szCs w:val="28"/>
        </w:rPr>
      </w:pPr>
      <w:r>
        <w:rPr>
          <w:sz w:val="28"/>
          <w:szCs w:val="28"/>
        </w:rPr>
        <w:t>- Tiếp tục tham gia quản lý các lớp bồi dưỡng.</w:t>
      </w:r>
    </w:p>
    <w:p w:rsidR="00743569" w:rsidRDefault="00743569" w:rsidP="00743569">
      <w:pPr>
        <w:spacing w:before="120" w:after="40"/>
        <w:ind w:right="-900" w:firstLine="720"/>
        <w:jc w:val="both"/>
        <w:rPr>
          <w:sz w:val="28"/>
          <w:szCs w:val="28"/>
        </w:rPr>
      </w:pPr>
      <w:r>
        <w:rPr>
          <w:sz w:val="28"/>
          <w:szCs w:val="28"/>
        </w:rPr>
        <w:t xml:space="preserve">- Tham dự họp chuyên môn các bậc học, tham gia tổ chức các chuyên đề </w:t>
      </w:r>
      <w:proofErr w:type="gramStart"/>
      <w:r>
        <w:rPr>
          <w:sz w:val="28"/>
          <w:szCs w:val="28"/>
        </w:rPr>
        <w:t>theo</w:t>
      </w:r>
      <w:proofErr w:type="gramEnd"/>
      <w:r>
        <w:rPr>
          <w:sz w:val="28"/>
          <w:szCs w:val="28"/>
        </w:rPr>
        <w:t xml:space="preserve"> từng bộ môn, theo từng bậc học.</w:t>
      </w:r>
    </w:p>
    <w:p w:rsidR="00743569" w:rsidRDefault="00743569" w:rsidP="00743569">
      <w:pPr>
        <w:spacing w:before="120" w:after="40"/>
        <w:ind w:right="-900" w:firstLine="720"/>
        <w:jc w:val="both"/>
        <w:rPr>
          <w:sz w:val="28"/>
          <w:szCs w:val="28"/>
        </w:rPr>
      </w:pPr>
      <w:r>
        <w:rPr>
          <w:sz w:val="28"/>
          <w:szCs w:val="28"/>
        </w:rPr>
        <w:t>- Tham gia ra đề kiểm tra học kỳ 2 bậc THCS môn Ngữ Văn, Tiếng Anh.</w:t>
      </w:r>
    </w:p>
    <w:p w:rsidR="00743569" w:rsidRDefault="00743569" w:rsidP="00743569">
      <w:pPr>
        <w:spacing w:before="120" w:after="40"/>
        <w:ind w:right="-900" w:firstLine="720"/>
        <w:jc w:val="both"/>
        <w:rPr>
          <w:sz w:val="28"/>
          <w:szCs w:val="28"/>
        </w:rPr>
      </w:pPr>
      <w:r>
        <w:rPr>
          <w:sz w:val="28"/>
          <w:szCs w:val="28"/>
        </w:rPr>
        <w:t>- Triển khai các biểu mẫu thống kê cuối năm về công tác đào tạo, bồi dưỡng, BDTX, BD chính trị hè.</w:t>
      </w:r>
    </w:p>
    <w:p w:rsidR="00743569" w:rsidRDefault="00743569" w:rsidP="00743569">
      <w:pPr>
        <w:spacing w:before="120" w:after="40"/>
        <w:ind w:right="-900" w:firstLine="720"/>
        <w:jc w:val="both"/>
        <w:rPr>
          <w:b/>
          <w:bCs/>
          <w:sz w:val="28"/>
          <w:szCs w:val="28"/>
          <w:lang w:val="sv-SE"/>
        </w:rPr>
      </w:pPr>
      <w:r>
        <w:rPr>
          <w:sz w:val="28"/>
          <w:szCs w:val="28"/>
        </w:rPr>
        <w:t xml:space="preserve">- Tiếp tục </w:t>
      </w:r>
      <w:proofErr w:type="gramStart"/>
      <w:r>
        <w:rPr>
          <w:sz w:val="28"/>
          <w:szCs w:val="28"/>
        </w:rPr>
        <w:t>t</w:t>
      </w:r>
      <w:r w:rsidRPr="001E1D55">
        <w:rPr>
          <w:sz w:val="28"/>
          <w:szCs w:val="28"/>
        </w:rPr>
        <w:t>heo</w:t>
      </w:r>
      <w:proofErr w:type="gramEnd"/>
      <w:r w:rsidRPr="001E1D55">
        <w:rPr>
          <w:sz w:val="28"/>
          <w:szCs w:val="28"/>
        </w:rPr>
        <w:t xml:space="preserve"> dõi, </w:t>
      </w:r>
      <w:r>
        <w:rPr>
          <w:sz w:val="28"/>
          <w:szCs w:val="28"/>
        </w:rPr>
        <w:t>ổn định nề nếp</w:t>
      </w:r>
      <w:r w:rsidRPr="001E1D55">
        <w:rPr>
          <w:sz w:val="28"/>
          <w:szCs w:val="28"/>
        </w:rPr>
        <w:t xml:space="preserve"> các lớp bồi dưỡng và nâng cao.</w:t>
      </w:r>
    </w:p>
    <w:p w:rsidR="000C27B1" w:rsidRPr="00C8356C" w:rsidRDefault="000C27B1" w:rsidP="000C27B1">
      <w:pPr>
        <w:spacing w:before="120" w:after="40"/>
        <w:ind w:right="-810" w:firstLine="720"/>
        <w:jc w:val="both"/>
        <w:rPr>
          <w:b/>
          <w:bCs/>
          <w:sz w:val="28"/>
          <w:szCs w:val="28"/>
          <w:lang w:val="sv-SE"/>
        </w:rPr>
      </w:pPr>
      <w:r w:rsidRPr="00C8356C">
        <w:rPr>
          <w:b/>
          <w:bCs/>
          <w:sz w:val="28"/>
          <w:szCs w:val="28"/>
        </w:rPr>
        <w:t>6. Hành chánh quản trị</w:t>
      </w:r>
      <w:r w:rsidRPr="00C8356C">
        <w:rPr>
          <w:sz w:val="28"/>
          <w:szCs w:val="28"/>
        </w:rPr>
        <w:t xml:space="preserve"> </w:t>
      </w:r>
    </w:p>
    <w:p w:rsidR="000C27B1" w:rsidRDefault="000C27B1" w:rsidP="000C27B1">
      <w:pPr>
        <w:spacing w:before="120" w:after="40"/>
        <w:ind w:right="-810" w:firstLine="720"/>
        <w:jc w:val="both"/>
        <w:rPr>
          <w:b/>
          <w:sz w:val="28"/>
          <w:szCs w:val="28"/>
        </w:rPr>
      </w:pPr>
      <w:r w:rsidRPr="00C8356C">
        <w:rPr>
          <w:b/>
          <w:sz w:val="28"/>
          <w:szCs w:val="28"/>
        </w:rPr>
        <w:t>6.1</w:t>
      </w:r>
      <w:r w:rsidR="00FA716C">
        <w:rPr>
          <w:b/>
          <w:sz w:val="28"/>
          <w:szCs w:val="28"/>
        </w:rPr>
        <w:t>.</w:t>
      </w:r>
      <w:r w:rsidRPr="00C8356C">
        <w:rPr>
          <w:b/>
          <w:sz w:val="28"/>
          <w:szCs w:val="28"/>
        </w:rPr>
        <w:t xml:space="preserve"> Cơ sở vật chất – Kế hoạch - Thư viện</w:t>
      </w:r>
    </w:p>
    <w:p w:rsidR="00882A88" w:rsidRDefault="00882A88" w:rsidP="000C27B1">
      <w:pPr>
        <w:spacing w:before="120" w:after="40"/>
        <w:ind w:right="-810" w:firstLine="720"/>
        <w:jc w:val="both"/>
        <w:rPr>
          <w:sz w:val="28"/>
          <w:szCs w:val="28"/>
        </w:rPr>
      </w:pPr>
      <w:r>
        <w:rPr>
          <w:sz w:val="28"/>
          <w:szCs w:val="28"/>
        </w:rPr>
        <w:t>- Tiếp tục thực hiện công tác kiểm tra Thư viện.</w:t>
      </w:r>
    </w:p>
    <w:p w:rsidR="00882A88" w:rsidRPr="00882A88" w:rsidRDefault="00882A88" w:rsidP="000C27B1">
      <w:pPr>
        <w:spacing w:before="120" w:after="40"/>
        <w:ind w:right="-810" w:firstLine="720"/>
        <w:jc w:val="both"/>
        <w:rPr>
          <w:sz w:val="28"/>
          <w:szCs w:val="28"/>
        </w:rPr>
      </w:pPr>
      <w:r>
        <w:rPr>
          <w:sz w:val="28"/>
          <w:szCs w:val="28"/>
        </w:rPr>
        <w:t xml:space="preserve">- Phối hợp phòng TCKH – QLĐT – Ban </w:t>
      </w:r>
      <w:r w:rsidR="00B11FF5">
        <w:rPr>
          <w:sz w:val="28"/>
          <w:szCs w:val="28"/>
        </w:rPr>
        <w:t>QLĐTXDCT khảo sát sửa chữa tại các trường.</w:t>
      </w:r>
    </w:p>
    <w:p w:rsidR="000C27B1" w:rsidRDefault="000C27B1" w:rsidP="000C27B1">
      <w:pPr>
        <w:spacing w:before="120" w:after="40"/>
        <w:ind w:right="-810" w:firstLine="720"/>
        <w:jc w:val="both"/>
        <w:rPr>
          <w:b/>
          <w:sz w:val="28"/>
          <w:szCs w:val="28"/>
        </w:rPr>
      </w:pPr>
      <w:r w:rsidRPr="001560F9">
        <w:rPr>
          <w:b/>
          <w:sz w:val="28"/>
          <w:szCs w:val="28"/>
        </w:rPr>
        <w:t>6.2</w:t>
      </w:r>
      <w:r w:rsidR="00FA716C">
        <w:rPr>
          <w:b/>
          <w:sz w:val="28"/>
          <w:szCs w:val="28"/>
        </w:rPr>
        <w:t>.</w:t>
      </w:r>
      <w:r w:rsidRPr="001560F9">
        <w:rPr>
          <w:b/>
          <w:sz w:val="28"/>
          <w:szCs w:val="28"/>
        </w:rPr>
        <w:t xml:space="preserve"> Y tế</w:t>
      </w:r>
    </w:p>
    <w:p w:rsidR="00D05D5A" w:rsidRDefault="00D05D5A" w:rsidP="000C27B1">
      <w:pPr>
        <w:spacing w:before="120" w:after="40"/>
        <w:ind w:right="-810" w:firstLine="720"/>
        <w:jc w:val="both"/>
        <w:rPr>
          <w:sz w:val="28"/>
          <w:szCs w:val="28"/>
        </w:rPr>
      </w:pPr>
      <w:r>
        <w:rPr>
          <w:sz w:val="28"/>
          <w:szCs w:val="28"/>
        </w:rPr>
        <w:t>- Thực hiện và hoàn tất báo cáo chuẩn bị đòn đoàn ki</w:t>
      </w:r>
      <w:r w:rsidR="00FA716C">
        <w:rPr>
          <w:sz w:val="28"/>
          <w:szCs w:val="28"/>
        </w:rPr>
        <w:t xml:space="preserve">ểm tra y tế trường học liên Sở Y </w:t>
      </w:r>
      <w:r>
        <w:rPr>
          <w:sz w:val="28"/>
          <w:szCs w:val="28"/>
        </w:rPr>
        <w:t xml:space="preserve">tế - </w:t>
      </w:r>
      <w:r w:rsidR="00FA716C">
        <w:rPr>
          <w:sz w:val="28"/>
          <w:szCs w:val="28"/>
        </w:rPr>
        <w:t>Giáo dục và Đào tạo</w:t>
      </w:r>
      <w:r>
        <w:rPr>
          <w:sz w:val="28"/>
          <w:szCs w:val="28"/>
        </w:rPr>
        <w:t xml:space="preserve"> Thành phố.</w:t>
      </w:r>
    </w:p>
    <w:p w:rsidR="00D05D5A" w:rsidRDefault="00D05D5A" w:rsidP="000C27B1">
      <w:pPr>
        <w:spacing w:before="120" w:after="40"/>
        <w:ind w:right="-810" w:firstLine="720"/>
        <w:jc w:val="both"/>
        <w:rPr>
          <w:sz w:val="28"/>
          <w:szCs w:val="28"/>
        </w:rPr>
      </w:pPr>
      <w:r>
        <w:rPr>
          <w:sz w:val="28"/>
          <w:szCs w:val="28"/>
        </w:rPr>
        <w:t xml:space="preserve">- Triển khai công tác Hội thi </w:t>
      </w:r>
      <w:proofErr w:type="gramStart"/>
      <w:r>
        <w:rPr>
          <w:sz w:val="28"/>
          <w:szCs w:val="28"/>
        </w:rPr>
        <w:t>Sơ</w:t>
      </w:r>
      <w:proofErr w:type="gramEnd"/>
      <w:r>
        <w:rPr>
          <w:sz w:val="28"/>
          <w:szCs w:val="28"/>
        </w:rPr>
        <w:t xml:space="preserve"> cấp cứu – Chữ Thập đỏ học sinh đến các trường.</w:t>
      </w:r>
    </w:p>
    <w:p w:rsidR="00D05D5A" w:rsidRPr="00D05D5A" w:rsidRDefault="00D05D5A" w:rsidP="000C27B1">
      <w:pPr>
        <w:spacing w:before="120" w:after="40"/>
        <w:ind w:right="-810" w:firstLine="720"/>
        <w:jc w:val="both"/>
        <w:rPr>
          <w:sz w:val="28"/>
          <w:szCs w:val="28"/>
        </w:rPr>
      </w:pPr>
      <w:r>
        <w:rPr>
          <w:sz w:val="28"/>
          <w:szCs w:val="28"/>
        </w:rPr>
        <w:t>- Tham gia đoàn kiểm tra y tế học đường tại quận</w:t>
      </w:r>
      <w:r w:rsidR="00A979DA">
        <w:rPr>
          <w:sz w:val="28"/>
          <w:szCs w:val="28"/>
        </w:rPr>
        <w:t>,</w:t>
      </w:r>
      <w:r>
        <w:rPr>
          <w:sz w:val="28"/>
          <w:szCs w:val="28"/>
        </w:rPr>
        <w:t xml:space="preserve"> huyện khác </w:t>
      </w:r>
      <w:proofErr w:type="gramStart"/>
      <w:r>
        <w:rPr>
          <w:sz w:val="28"/>
          <w:szCs w:val="28"/>
        </w:rPr>
        <w:t>theo</w:t>
      </w:r>
      <w:proofErr w:type="gramEnd"/>
      <w:r>
        <w:rPr>
          <w:sz w:val="28"/>
          <w:szCs w:val="28"/>
        </w:rPr>
        <w:t xml:space="preserve"> kế hoạch của Sở Giáo dục và Đào tạo TP.HCM.</w:t>
      </w:r>
    </w:p>
    <w:p w:rsidR="000C27B1" w:rsidRDefault="000C27B1" w:rsidP="000C27B1">
      <w:pPr>
        <w:spacing w:before="120" w:after="40"/>
        <w:ind w:right="-810" w:firstLine="720"/>
        <w:jc w:val="both"/>
        <w:rPr>
          <w:b/>
          <w:bCs/>
          <w:sz w:val="28"/>
          <w:szCs w:val="28"/>
        </w:rPr>
      </w:pPr>
      <w:r w:rsidRPr="00261D34">
        <w:rPr>
          <w:b/>
          <w:sz w:val="28"/>
          <w:szCs w:val="28"/>
        </w:rPr>
        <w:t xml:space="preserve">7. </w:t>
      </w:r>
      <w:r w:rsidRPr="00261D34">
        <w:rPr>
          <w:b/>
          <w:bCs/>
          <w:sz w:val="28"/>
          <w:szCs w:val="28"/>
        </w:rPr>
        <w:t xml:space="preserve">Công tác Đoàn </w:t>
      </w:r>
      <w:r w:rsidR="00FA716C">
        <w:rPr>
          <w:b/>
          <w:bCs/>
          <w:sz w:val="28"/>
          <w:szCs w:val="28"/>
        </w:rPr>
        <w:t>Đ</w:t>
      </w:r>
      <w:r w:rsidRPr="00261D34">
        <w:rPr>
          <w:b/>
          <w:bCs/>
          <w:sz w:val="28"/>
          <w:szCs w:val="28"/>
        </w:rPr>
        <w:t>ội, học sinh</w:t>
      </w:r>
    </w:p>
    <w:p w:rsidR="000C27B1" w:rsidRDefault="00B1581A" w:rsidP="000C27B1">
      <w:pPr>
        <w:spacing w:before="120" w:after="40"/>
        <w:ind w:right="-810" w:firstLine="720"/>
        <w:jc w:val="both"/>
        <w:rPr>
          <w:bCs/>
          <w:sz w:val="28"/>
          <w:szCs w:val="28"/>
        </w:rPr>
      </w:pPr>
      <w:r>
        <w:rPr>
          <w:bCs/>
          <w:sz w:val="28"/>
          <w:szCs w:val="28"/>
        </w:rPr>
        <w:t xml:space="preserve">- Chỉ đạo các Liên đội thi đua lập thành tích chào mừng </w:t>
      </w:r>
      <w:r w:rsidR="00FA716C">
        <w:rPr>
          <w:bCs/>
          <w:sz w:val="28"/>
          <w:szCs w:val="28"/>
        </w:rPr>
        <w:t>K</w:t>
      </w:r>
      <w:r>
        <w:rPr>
          <w:bCs/>
          <w:sz w:val="28"/>
          <w:szCs w:val="28"/>
        </w:rPr>
        <w:t>ỷ niệm 43 năm ngày G</w:t>
      </w:r>
      <w:r w:rsidR="00FA716C">
        <w:rPr>
          <w:bCs/>
          <w:sz w:val="28"/>
          <w:szCs w:val="28"/>
        </w:rPr>
        <w:t>iải phóng Miền Nam, thống nhất đất</w:t>
      </w:r>
      <w:r>
        <w:rPr>
          <w:bCs/>
          <w:sz w:val="28"/>
          <w:szCs w:val="28"/>
        </w:rPr>
        <w:t xml:space="preserve"> nước (30/4/1975 – 30/4/2018) và Ngày Quốc tế Lao động 01/5.</w:t>
      </w:r>
    </w:p>
    <w:p w:rsidR="00B1581A" w:rsidRDefault="00B1581A" w:rsidP="00B1581A">
      <w:pPr>
        <w:spacing w:before="120" w:after="40"/>
        <w:ind w:right="-810" w:firstLine="720"/>
        <w:jc w:val="both"/>
        <w:rPr>
          <w:bCs/>
          <w:sz w:val="28"/>
          <w:szCs w:val="28"/>
        </w:rPr>
      </w:pPr>
      <w:r>
        <w:rPr>
          <w:bCs/>
          <w:sz w:val="28"/>
          <w:szCs w:val="28"/>
        </w:rPr>
        <w:t>- Phối hợp Trung tâm Văn hóa quận 12 tổ chức lễ tổng kết và kỷ niệm 10 năm Hội thi Nát Vẽ xanh cấp Quận.</w:t>
      </w:r>
    </w:p>
    <w:p w:rsidR="00B1581A" w:rsidRDefault="00B1581A" w:rsidP="00B1581A">
      <w:pPr>
        <w:spacing w:before="120" w:after="40"/>
        <w:ind w:right="-810" w:firstLine="720"/>
        <w:jc w:val="both"/>
        <w:rPr>
          <w:bCs/>
          <w:sz w:val="28"/>
          <w:szCs w:val="28"/>
        </w:rPr>
      </w:pPr>
      <w:r>
        <w:rPr>
          <w:bCs/>
          <w:sz w:val="28"/>
          <w:szCs w:val="28"/>
        </w:rPr>
        <w:t>- Cử tập thể và cá nhân tham gia Liên hoan chi đội 3 tốt, liên đội 3 tốt cấp Thành phố.</w:t>
      </w:r>
    </w:p>
    <w:p w:rsidR="00B1581A" w:rsidRDefault="00B1581A" w:rsidP="00B1581A">
      <w:pPr>
        <w:spacing w:before="120" w:after="40"/>
        <w:ind w:right="-810" w:firstLine="720"/>
        <w:jc w:val="both"/>
        <w:rPr>
          <w:bCs/>
          <w:sz w:val="28"/>
          <w:szCs w:val="28"/>
        </w:rPr>
      </w:pPr>
      <w:r>
        <w:rPr>
          <w:bCs/>
          <w:sz w:val="28"/>
          <w:szCs w:val="28"/>
        </w:rPr>
        <w:t>- Tham gia tập huấn chỉ huy đội giỏi cấp T</w:t>
      </w:r>
      <w:r w:rsidR="001D1A87">
        <w:rPr>
          <w:bCs/>
          <w:sz w:val="28"/>
          <w:szCs w:val="28"/>
        </w:rPr>
        <w:t>hành phố.</w:t>
      </w:r>
    </w:p>
    <w:p w:rsidR="00B1581A" w:rsidRDefault="00B1581A" w:rsidP="00B1581A">
      <w:pPr>
        <w:spacing w:before="120" w:after="40"/>
        <w:ind w:right="-810" w:firstLine="720"/>
        <w:jc w:val="both"/>
        <w:rPr>
          <w:bCs/>
          <w:sz w:val="28"/>
          <w:szCs w:val="28"/>
        </w:rPr>
      </w:pPr>
      <w:r>
        <w:rPr>
          <w:bCs/>
          <w:sz w:val="28"/>
          <w:szCs w:val="28"/>
        </w:rPr>
        <w:t xml:space="preserve">- </w:t>
      </w:r>
      <w:r w:rsidR="001D1A87">
        <w:rPr>
          <w:bCs/>
          <w:sz w:val="28"/>
          <w:szCs w:val="28"/>
        </w:rPr>
        <w:t xml:space="preserve">Phối hợp Hội đồng </w:t>
      </w:r>
      <w:r w:rsidR="00FA716C">
        <w:rPr>
          <w:bCs/>
          <w:sz w:val="28"/>
          <w:szCs w:val="28"/>
        </w:rPr>
        <w:t>Đ</w:t>
      </w:r>
      <w:r w:rsidR="001D1A87">
        <w:rPr>
          <w:bCs/>
          <w:sz w:val="28"/>
          <w:szCs w:val="28"/>
        </w:rPr>
        <w:t>ội tổ chức kiểm tra, đánh giá hồ sơ sổ sách và hoạt động các liên đội cuối năm học.</w:t>
      </w:r>
    </w:p>
    <w:p w:rsidR="001D1A87" w:rsidRPr="00B1581A" w:rsidRDefault="001D1A87" w:rsidP="00B1581A">
      <w:pPr>
        <w:spacing w:before="120" w:after="40"/>
        <w:ind w:right="-810" w:firstLine="720"/>
        <w:jc w:val="both"/>
        <w:rPr>
          <w:bCs/>
          <w:sz w:val="28"/>
          <w:szCs w:val="28"/>
        </w:rPr>
      </w:pPr>
      <w:r>
        <w:rPr>
          <w:bCs/>
          <w:sz w:val="28"/>
          <w:szCs w:val="28"/>
        </w:rPr>
        <w:t>- Tổ chức ngày hội Tiếng Anh “Fly up stil” cấp Quận.</w:t>
      </w:r>
    </w:p>
    <w:p w:rsidR="00265934" w:rsidRDefault="00265934" w:rsidP="000C27B1">
      <w:pPr>
        <w:spacing w:before="120" w:after="40"/>
        <w:ind w:right="-810" w:firstLine="720"/>
        <w:jc w:val="both"/>
        <w:rPr>
          <w:sz w:val="28"/>
          <w:szCs w:val="28"/>
        </w:rPr>
      </w:pPr>
    </w:p>
    <w:p w:rsidR="000C27B1" w:rsidRDefault="000C27B1" w:rsidP="000C27B1">
      <w:pPr>
        <w:spacing w:before="120" w:after="40"/>
        <w:ind w:right="-810" w:firstLine="720"/>
        <w:jc w:val="both"/>
        <w:rPr>
          <w:sz w:val="28"/>
          <w:szCs w:val="28"/>
        </w:rPr>
      </w:pPr>
      <w:r>
        <w:rPr>
          <w:sz w:val="28"/>
          <w:szCs w:val="28"/>
        </w:rPr>
        <w:lastRenderedPageBreak/>
        <w:t xml:space="preserve">Trên đây là báo cáo tình hình thực hiện nhiệm vụ tháng </w:t>
      </w:r>
      <w:r w:rsidR="00265934">
        <w:rPr>
          <w:sz w:val="28"/>
          <w:szCs w:val="28"/>
        </w:rPr>
        <w:t>3</w:t>
      </w:r>
      <w:r>
        <w:rPr>
          <w:sz w:val="28"/>
          <w:szCs w:val="28"/>
        </w:rPr>
        <w:t xml:space="preserve">/2018 </w:t>
      </w:r>
      <w:r w:rsidR="00265934">
        <w:rPr>
          <w:sz w:val="28"/>
          <w:szCs w:val="28"/>
        </w:rPr>
        <w:t>và phương hướng nhiệm vụ tháng 4</w:t>
      </w:r>
      <w:r>
        <w:rPr>
          <w:sz w:val="28"/>
          <w:szCs w:val="28"/>
        </w:rPr>
        <w:t>/2018 của Phòng Giáo dục và Đào tạo</w:t>
      </w:r>
      <w:proofErr w:type="gramStart"/>
      <w:r>
        <w:rPr>
          <w:sz w:val="28"/>
          <w:szCs w:val="28"/>
        </w:rPr>
        <w:t>./</w:t>
      </w:r>
      <w:proofErr w:type="gramEnd"/>
      <w:r>
        <w:rPr>
          <w:sz w:val="28"/>
          <w:szCs w:val="28"/>
        </w:rPr>
        <w:t>.</w:t>
      </w:r>
    </w:p>
    <w:p w:rsidR="000C27B1" w:rsidRDefault="000C27B1" w:rsidP="000C27B1">
      <w:pPr>
        <w:tabs>
          <w:tab w:val="left" w:pos="627"/>
        </w:tabs>
        <w:spacing w:before="120"/>
        <w:ind w:left="627"/>
        <w:jc w:val="both"/>
        <w:rPr>
          <w:b/>
          <w:bCs/>
          <w:sz w:val="28"/>
          <w:szCs w:val="28"/>
          <w:lang w:val="sv-SE"/>
        </w:rPr>
      </w:pPr>
    </w:p>
    <w:tbl>
      <w:tblPr>
        <w:tblW w:w="10165" w:type="dxa"/>
        <w:tblInd w:w="-252" w:type="dxa"/>
        <w:tblLook w:val="01E0" w:firstRow="1" w:lastRow="1" w:firstColumn="1" w:lastColumn="1" w:noHBand="0" w:noVBand="0"/>
      </w:tblPr>
      <w:tblGrid>
        <w:gridCol w:w="4196"/>
        <w:gridCol w:w="5969"/>
      </w:tblGrid>
      <w:tr w:rsidR="000C27B1" w:rsidTr="007E4DB5">
        <w:tc>
          <w:tcPr>
            <w:tcW w:w="4196" w:type="dxa"/>
          </w:tcPr>
          <w:p w:rsidR="000C27B1" w:rsidRPr="000C27B1" w:rsidRDefault="000C27B1" w:rsidP="007E4DB5">
            <w:pPr>
              <w:jc w:val="both"/>
              <w:rPr>
                <w:iCs/>
                <w:sz w:val="22"/>
                <w:szCs w:val="22"/>
              </w:rPr>
            </w:pPr>
            <w:r w:rsidRPr="000C27B1">
              <w:rPr>
                <w:b/>
                <w:i/>
                <w:sz w:val="22"/>
                <w:szCs w:val="22"/>
              </w:rPr>
              <w:t>Nơi nhận :</w:t>
            </w:r>
          </w:p>
          <w:p w:rsidR="000C27B1" w:rsidRPr="000C27B1" w:rsidRDefault="00FA716C" w:rsidP="007E4DB5">
            <w:pPr>
              <w:jc w:val="both"/>
              <w:rPr>
                <w:iCs/>
              </w:rPr>
            </w:pPr>
            <w:r>
              <w:rPr>
                <w:iCs/>
              </w:rPr>
              <w:t xml:space="preserve">- Sở GD và </w:t>
            </w:r>
            <w:r w:rsidR="000C27B1" w:rsidRPr="000C27B1">
              <w:rPr>
                <w:iCs/>
              </w:rPr>
              <w:t>ĐT (VP Sở),</w:t>
            </w:r>
            <w:r w:rsidR="000C27B1" w:rsidRPr="000C27B1">
              <w:rPr>
                <w:iCs/>
              </w:rPr>
              <w:tab/>
            </w:r>
            <w:r w:rsidR="000C27B1" w:rsidRPr="000C27B1">
              <w:rPr>
                <w:iCs/>
              </w:rPr>
              <w:tab/>
            </w:r>
            <w:r w:rsidR="000C27B1" w:rsidRPr="000C27B1">
              <w:rPr>
                <w:iCs/>
              </w:rPr>
              <w:tab/>
              <w:t xml:space="preserve">        </w:t>
            </w:r>
          </w:p>
          <w:p w:rsidR="000C27B1" w:rsidRPr="000C27B1" w:rsidRDefault="000C27B1" w:rsidP="007E4DB5">
            <w:pPr>
              <w:jc w:val="both"/>
              <w:rPr>
                <w:iCs/>
              </w:rPr>
            </w:pPr>
            <w:r w:rsidRPr="000C27B1">
              <w:rPr>
                <w:iCs/>
              </w:rPr>
              <w:t>- TT.UBND.Q (Đ/c Lan PCT/VX),</w:t>
            </w:r>
          </w:p>
          <w:p w:rsidR="000C27B1" w:rsidRPr="000C27B1" w:rsidRDefault="000C27B1" w:rsidP="007E4DB5">
            <w:pPr>
              <w:jc w:val="both"/>
              <w:rPr>
                <w:iCs/>
              </w:rPr>
            </w:pPr>
            <w:r w:rsidRPr="000C27B1">
              <w:rPr>
                <w:iCs/>
              </w:rPr>
              <w:t>- VP.QU (Đ/c Cường-CVP);</w:t>
            </w:r>
          </w:p>
          <w:p w:rsidR="000C27B1" w:rsidRPr="000C27B1" w:rsidRDefault="000C27B1" w:rsidP="007E4DB5">
            <w:pPr>
              <w:jc w:val="both"/>
              <w:rPr>
                <w:iCs/>
              </w:rPr>
            </w:pPr>
            <w:r w:rsidRPr="000C27B1">
              <w:rPr>
                <w:iCs/>
              </w:rPr>
              <w:t>- Ban Tuyên giáo.Q.Uỷ</w:t>
            </w:r>
            <w:r w:rsidR="00FA716C">
              <w:rPr>
                <w:iCs/>
              </w:rPr>
              <w:t>;</w:t>
            </w:r>
            <w:r w:rsidRPr="000C27B1">
              <w:rPr>
                <w:iCs/>
              </w:rPr>
              <w:t xml:space="preserve">                                                                                                                                  </w:t>
            </w:r>
          </w:p>
          <w:p w:rsidR="000C27B1" w:rsidRPr="000C27B1" w:rsidRDefault="000C27B1" w:rsidP="007E4DB5">
            <w:pPr>
              <w:jc w:val="both"/>
              <w:rPr>
                <w:iCs/>
              </w:rPr>
            </w:pPr>
            <w:r w:rsidRPr="000C27B1">
              <w:rPr>
                <w:iCs/>
              </w:rPr>
              <w:t>- VP.HĐND và UBND.Q.(Đ/c Hiệp -C</w:t>
            </w:r>
            <w:r w:rsidR="00FA716C">
              <w:rPr>
                <w:iCs/>
              </w:rPr>
              <w:t>VP);</w:t>
            </w:r>
          </w:p>
          <w:p w:rsidR="000C27B1" w:rsidRPr="000C27B1" w:rsidRDefault="000C27B1" w:rsidP="007E4DB5">
            <w:pPr>
              <w:jc w:val="both"/>
              <w:rPr>
                <w:bCs/>
              </w:rPr>
            </w:pPr>
            <w:r w:rsidRPr="000C27B1">
              <w:rPr>
                <w:iCs/>
              </w:rPr>
              <w:t>- C</w:t>
            </w:r>
            <w:r w:rsidR="00FA716C">
              <w:rPr>
                <w:iCs/>
              </w:rPr>
              <w:t>ác trường MN, TH, THCS và ĐVTT;</w:t>
            </w:r>
            <w:r w:rsidRPr="000C27B1">
              <w:rPr>
                <w:iCs/>
              </w:rPr>
              <w:t xml:space="preserve">                                      </w:t>
            </w:r>
          </w:p>
          <w:p w:rsidR="000C27B1" w:rsidRDefault="00FA716C" w:rsidP="007E4DB5">
            <w:pPr>
              <w:pStyle w:val="Style2"/>
              <w:rPr>
                <w:sz w:val="23"/>
                <w:szCs w:val="27"/>
              </w:rPr>
            </w:pPr>
            <w:r>
              <w:rPr>
                <w:iCs/>
                <w:sz w:val="20"/>
                <w:szCs w:val="20"/>
              </w:rPr>
              <w:t>- Lưu VP.</w:t>
            </w:r>
            <w:r w:rsidR="000C27B1">
              <w:rPr>
                <w:iCs/>
                <w:sz w:val="24"/>
              </w:rPr>
              <w:tab/>
            </w:r>
            <w:r w:rsidR="000C27B1">
              <w:rPr>
                <w:iCs/>
                <w:sz w:val="24"/>
              </w:rPr>
              <w:tab/>
            </w:r>
          </w:p>
        </w:tc>
        <w:tc>
          <w:tcPr>
            <w:tcW w:w="5969" w:type="dxa"/>
          </w:tcPr>
          <w:p w:rsidR="000C27B1" w:rsidRDefault="000C27B1" w:rsidP="007E4DB5">
            <w:pPr>
              <w:pStyle w:val="Style2"/>
              <w:jc w:val="center"/>
              <w:rPr>
                <w:b/>
                <w:szCs w:val="28"/>
              </w:rPr>
            </w:pPr>
            <w:r>
              <w:rPr>
                <w:b/>
                <w:szCs w:val="28"/>
              </w:rPr>
              <w:t>TRƯỞNG PHÒNG</w:t>
            </w:r>
          </w:p>
          <w:p w:rsidR="000C27B1" w:rsidRDefault="000C27B1" w:rsidP="007E4DB5">
            <w:pPr>
              <w:pStyle w:val="Style2"/>
              <w:jc w:val="center"/>
              <w:rPr>
                <w:b/>
                <w:szCs w:val="28"/>
              </w:rPr>
            </w:pPr>
          </w:p>
          <w:p w:rsidR="000C27B1" w:rsidRDefault="000C27B1" w:rsidP="007E4DB5">
            <w:pPr>
              <w:pStyle w:val="Style2"/>
              <w:jc w:val="center"/>
              <w:rPr>
                <w:b/>
                <w:szCs w:val="28"/>
              </w:rPr>
            </w:pPr>
          </w:p>
          <w:p w:rsidR="000C27B1" w:rsidRDefault="000C27B1" w:rsidP="007E4DB5">
            <w:pPr>
              <w:pStyle w:val="Style2"/>
              <w:jc w:val="center"/>
              <w:rPr>
                <w:b/>
                <w:szCs w:val="28"/>
              </w:rPr>
            </w:pPr>
          </w:p>
          <w:p w:rsidR="009B07E2" w:rsidRDefault="009B07E2" w:rsidP="007E4DB5">
            <w:pPr>
              <w:pStyle w:val="Style2"/>
              <w:jc w:val="center"/>
              <w:rPr>
                <w:b/>
                <w:szCs w:val="28"/>
              </w:rPr>
            </w:pPr>
          </w:p>
          <w:p w:rsidR="000C27B1" w:rsidRDefault="000C27B1" w:rsidP="007E4DB5">
            <w:pPr>
              <w:pStyle w:val="Style2"/>
              <w:jc w:val="center"/>
              <w:rPr>
                <w:b/>
                <w:szCs w:val="28"/>
              </w:rPr>
            </w:pPr>
            <w:r>
              <w:rPr>
                <w:b/>
                <w:szCs w:val="28"/>
              </w:rPr>
              <w:t>Khưu Mạnh Hùng</w:t>
            </w:r>
          </w:p>
        </w:tc>
      </w:tr>
    </w:tbl>
    <w:p w:rsidR="000C27B1" w:rsidRDefault="000C27B1" w:rsidP="000C27B1"/>
    <w:p w:rsidR="000C27B1" w:rsidRDefault="000C27B1" w:rsidP="000C27B1"/>
    <w:p w:rsidR="000C27B1" w:rsidRDefault="000C27B1" w:rsidP="000C27B1"/>
    <w:p w:rsidR="000C27B1" w:rsidRDefault="000C27B1" w:rsidP="000C27B1"/>
    <w:p w:rsidR="000C27B1" w:rsidRDefault="000C27B1" w:rsidP="000C27B1"/>
    <w:p w:rsidR="000C27B1" w:rsidRDefault="000C27B1" w:rsidP="000C27B1"/>
    <w:p w:rsidR="000C27B1" w:rsidRDefault="000C27B1" w:rsidP="000C27B1"/>
    <w:p w:rsidR="000C27B1" w:rsidRPr="004E0482" w:rsidRDefault="000C27B1" w:rsidP="000C27B1"/>
    <w:p w:rsidR="00811996" w:rsidRDefault="00811996"/>
    <w:p w:rsidR="00811996" w:rsidRPr="00811996" w:rsidRDefault="00811996" w:rsidP="00811996"/>
    <w:p w:rsidR="00811996" w:rsidRPr="00811996" w:rsidRDefault="00811996" w:rsidP="00811996"/>
    <w:p w:rsidR="00811996" w:rsidRPr="00811996" w:rsidRDefault="00811996" w:rsidP="00811996"/>
    <w:p w:rsidR="00811996" w:rsidRPr="00811996" w:rsidRDefault="00811996" w:rsidP="00811996"/>
    <w:p w:rsidR="00811996" w:rsidRPr="00811996" w:rsidRDefault="00811996" w:rsidP="00811996"/>
    <w:p w:rsidR="00811996" w:rsidRPr="00811996" w:rsidRDefault="00811996" w:rsidP="00811996"/>
    <w:p w:rsidR="00811996" w:rsidRDefault="00811996" w:rsidP="00811996"/>
    <w:p w:rsidR="002956F2" w:rsidRPr="00811996" w:rsidRDefault="002956F2" w:rsidP="00811996">
      <w:pPr>
        <w:jc w:val="center"/>
      </w:pPr>
    </w:p>
    <w:sectPr w:rsidR="002956F2" w:rsidRPr="00811996" w:rsidSect="00B51377">
      <w:footerReference w:type="default" r:id="rId8"/>
      <w:pgSz w:w="12240" w:h="15840"/>
      <w:pgMar w:top="81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DD" w:rsidRDefault="00D172DD" w:rsidP="00DB2E21">
      <w:r>
        <w:separator/>
      </w:r>
    </w:p>
  </w:endnote>
  <w:endnote w:type="continuationSeparator" w:id="0">
    <w:p w:rsidR="00D172DD" w:rsidRDefault="00D172DD" w:rsidP="00DB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94573"/>
      <w:docPartObj>
        <w:docPartGallery w:val="Page Numbers (Bottom of Page)"/>
        <w:docPartUnique/>
      </w:docPartObj>
    </w:sdtPr>
    <w:sdtEndPr>
      <w:rPr>
        <w:noProof/>
      </w:rPr>
    </w:sdtEndPr>
    <w:sdtContent>
      <w:p w:rsidR="00DB2E21" w:rsidRDefault="00DB2E21">
        <w:pPr>
          <w:pStyle w:val="Footer"/>
          <w:jc w:val="center"/>
        </w:pPr>
        <w:r>
          <w:fldChar w:fldCharType="begin"/>
        </w:r>
        <w:r>
          <w:instrText xml:space="preserve"> PAGE   \* MERGEFORMAT </w:instrText>
        </w:r>
        <w:r>
          <w:fldChar w:fldCharType="separate"/>
        </w:r>
        <w:r w:rsidR="00811996">
          <w:rPr>
            <w:noProof/>
          </w:rPr>
          <w:t>1</w:t>
        </w:r>
        <w:r>
          <w:rPr>
            <w:noProof/>
          </w:rPr>
          <w:fldChar w:fldCharType="end"/>
        </w:r>
      </w:p>
    </w:sdtContent>
  </w:sdt>
  <w:p w:rsidR="00DB2E21" w:rsidRDefault="00DB2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DD" w:rsidRDefault="00D172DD" w:rsidP="00DB2E21">
      <w:r>
        <w:separator/>
      </w:r>
    </w:p>
  </w:footnote>
  <w:footnote w:type="continuationSeparator" w:id="0">
    <w:p w:rsidR="00D172DD" w:rsidRDefault="00D172DD" w:rsidP="00DB2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B1"/>
    <w:rsid w:val="000C0AFB"/>
    <w:rsid w:val="000C27B1"/>
    <w:rsid w:val="001023BF"/>
    <w:rsid w:val="00125BB0"/>
    <w:rsid w:val="001560F9"/>
    <w:rsid w:val="001D1A87"/>
    <w:rsid w:val="001E1D55"/>
    <w:rsid w:val="00265934"/>
    <w:rsid w:val="002704B5"/>
    <w:rsid w:val="002956F2"/>
    <w:rsid w:val="002E5971"/>
    <w:rsid w:val="00391BBA"/>
    <w:rsid w:val="003C58EC"/>
    <w:rsid w:val="004D39CE"/>
    <w:rsid w:val="00535A76"/>
    <w:rsid w:val="006A6196"/>
    <w:rsid w:val="00743569"/>
    <w:rsid w:val="00777C15"/>
    <w:rsid w:val="007A3AEF"/>
    <w:rsid w:val="008008B8"/>
    <w:rsid w:val="00804DC1"/>
    <w:rsid w:val="00811996"/>
    <w:rsid w:val="00827B30"/>
    <w:rsid w:val="00882A88"/>
    <w:rsid w:val="008B7EB3"/>
    <w:rsid w:val="008C048A"/>
    <w:rsid w:val="009A3BB3"/>
    <w:rsid w:val="009B07E2"/>
    <w:rsid w:val="00A47D2D"/>
    <w:rsid w:val="00A65874"/>
    <w:rsid w:val="00A979DA"/>
    <w:rsid w:val="00AD1DAB"/>
    <w:rsid w:val="00B11FF5"/>
    <w:rsid w:val="00B1581A"/>
    <w:rsid w:val="00B51377"/>
    <w:rsid w:val="00D04C66"/>
    <w:rsid w:val="00D05D5A"/>
    <w:rsid w:val="00D172DD"/>
    <w:rsid w:val="00DB2E21"/>
    <w:rsid w:val="00EC2951"/>
    <w:rsid w:val="00FA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B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0C27B1"/>
    <w:rPr>
      <w:sz w:val="28"/>
      <w:szCs w:val="24"/>
    </w:rPr>
  </w:style>
  <w:style w:type="paragraph" w:customStyle="1" w:styleId="CharChar">
    <w:name w:val="Char Char"/>
    <w:basedOn w:val="Normal"/>
    <w:autoRedefine/>
    <w:rsid w:val="002E5971"/>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B51377"/>
    <w:rPr>
      <w:rFonts w:ascii="Tahoma" w:hAnsi="Tahoma" w:cs="Tahoma"/>
      <w:sz w:val="16"/>
      <w:szCs w:val="16"/>
    </w:rPr>
  </w:style>
  <w:style w:type="character" w:customStyle="1" w:styleId="BalloonTextChar">
    <w:name w:val="Balloon Text Char"/>
    <w:basedOn w:val="DefaultParagraphFont"/>
    <w:link w:val="BalloonText"/>
    <w:uiPriority w:val="99"/>
    <w:semiHidden/>
    <w:rsid w:val="00B51377"/>
    <w:rPr>
      <w:rFonts w:ascii="Tahoma" w:eastAsia="Times New Roman" w:hAnsi="Tahoma" w:cs="Tahoma"/>
      <w:sz w:val="16"/>
      <w:szCs w:val="16"/>
    </w:rPr>
  </w:style>
  <w:style w:type="paragraph" w:styleId="Header">
    <w:name w:val="header"/>
    <w:basedOn w:val="Normal"/>
    <w:link w:val="HeaderChar"/>
    <w:uiPriority w:val="99"/>
    <w:unhideWhenUsed/>
    <w:rsid w:val="00DB2E21"/>
    <w:pPr>
      <w:tabs>
        <w:tab w:val="center" w:pos="4680"/>
        <w:tab w:val="right" w:pos="9360"/>
      </w:tabs>
    </w:pPr>
  </w:style>
  <w:style w:type="character" w:customStyle="1" w:styleId="HeaderChar">
    <w:name w:val="Header Char"/>
    <w:basedOn w:val="DefaultParagraphFont"/>
    <w:link w:val="Header"/>
    <w:uiPriority w:val="99"/>
    <w:rsid w:val="00DB2E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2E21"/>
    <w:pPr>
      <w:tabs>
        <w:tab w:val="center" w:pos="4680"/>
        <w:tab w:val="right" w:pos="9360"/>
      </w:tabs>
    </w:pPr>
  </w:style>
  <w:style w:type="character" w:customStyle="1" w:styleId="FooterChar">
    <w:name w:val="Footer Char"/>
    <w:basedOn w:val="DefaultParagraphFont"/>
    <w:link w:val="Footer"/>
    <w:uiPriority w:val="99"/>
    <w:rsid w:val="00DB2E2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B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0C27B1"/>
    <w:rPr>
      <w:sz w:val="28"/>
      <w:szCs w:val="24"/>
    </w:rPr>
  </w:style>
  <w:style w:type="paragraph" w:customStyle="1" w:styleId="CharChar">
    <w:name w:val="Char Char"/>
    <w:basedOn w:val="Normal"/>
    <w:autoRedefine/>
    <w:rsid w:val="002E5971"/>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B51377"/>
    <w:rPr>
      <w:rFonts w:ascii="Tahoma" w:hAnsi="Tahoma" w:cs="Tahoma"/>
      <w:sz w:val="16"/>
      <w:szCs w:val="16"/>
    </w:rPr>
  </w:style>
  <w:style w:type="character" w:customStyle="1" w:styleId="BalloonTextChar">
    <w:name w:val="Balloon Text Char"/>
    <w:basedOn w:val="DefaultParagraphFont"/>
    <w:link w:val="BalloonText"/>
    <w:uiPriority w:val="99"/>
    <w:semiHidden/>
    <w:rsid w:val="00B51377"/>
    <w:rPr>
      <w:rFonts w:ascii="Tahoma" w:eastAsia="Times New Roman" w:hAnsi="Tahoma" w:cs="Tahoma"/>
      <w:sz w:val="16"/>
      <w:szCs w:val="16"/>
    </w:rPr>
  </w:style>
  <w:style w:type="paragraph" w:styleId="Header">
    <w:name w:val="header"/>
    <w:basedOn w:val="Normal"/>
    <w:link w:val="HeaderChar"/>
    <w:uiPriority w:val="99"/>
    <w:unhideWhenUsed/>
    <w:rsid w:val="00DB2E21"/>
    <w:pPr>
      <w:tabs>
        <w:tab w:val="center" w:pos="4680"/>
        <w:tab w:val="right" w:pos="9360"/>
      </w:tabs>
    </w:pPr>
  </w:style>
  <w:style w:type="character" w:customStyle="1" w:styleId="HeaderChar">
    <w:name w:val="Header Char"/>
    <w:basedOn w:val="DefaultParagraphFont"/>
    <w:link w:val="Header"/>
    <w:uiPriority w:val="99"/>
    <w:rsid w:val="00DB2E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2E21"/>
    <w:pPr>
      <w:tabs>
        <w:tab w:val="center" w:pos="4680"/>
        <w:tab w:val="right" w:pos="9360"/>
      </w:tabs>
    </w:pPr>
  </w:style>
  <w:style w:type="character" w:customStyle="1" w:styleId="FooterChar">
    <w:name w:val="Footer Char"/>
    <w:basedOn w:val="DefaultParagraphFont"/>
    <w:link w:val="Footer"/>
    <w:uiPriority w:val="99"/>
    <w:rsid w:val="00DB2E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06F6-17CD-460D-8C8C-EA4A46D3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LNL</dc:creator>
  <cp:lastModifiedBy>LNL</cp:lastModifiedBy>
  <cp:revision>35</cp:revision>
  <cp:lastPrinted>2018-04-04T09:09:00Z</cp:lastPrinted>
  <dcterms:created xsi:type="dcterms:W3CDTF">2018-04-04T03:46:00Z</dcterms:created>
  <dcterms:modified xsi:type="dcterms:W3CDTF">2018-04-04T09:12:00Z</dcterms:modified>
</cp:coreProperties>
</file>